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3"/>
        <w:gridCol w:w="4528"/>
        <w:gridCol w:w="1701"/>
        <w:gridCol w:w="1428"/>
      </w:tblGrid>
      <w:tr w:rsidR="0090674D" w:rsidRPr="0054288D" w14:paraId="612E7DC4" w14:textId="77777777" w:rsidTr="00F07122">
        <w:tc>
          <w:tcPr>
            <w:tcW w:w="1993" w:type="dxa"/>
            <w:tcBorders>
              <w:top w:val="single" w:sz="4" w:space="0" w:color="auto"/>
            </w:tcBorders>
          </w:tcPr>
          <w:p w14:paraId="338E551D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4288D">
              <w:rPr>
                <w:b/>
                <w:sz w:val="18"/>
                <w:szCs w:val="18"/>
              </w:rPr>
              <w:t>Job Title: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766413D2" w14:textId="22CC547A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</w:rPr>
              <w:t>Re</w:t>
            </w:r>
            <w:r w:rsidR="00371FC8">
              <w:rPr>
                <w:rFonts w:cs="Arial"/>
              </w:rPr>
              <w:t>sidences Receptionist (Casual</w:t>
            </w:r>
            <w:r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595AC5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Job Number: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16FC1E98" w14:textId="5ACA3053" w:rsidR="0090674D" w:rsidRPr="0054288D" w:rsidRDefault="00371FC8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7096</w:t>
            </w:r>
          </w:p>
        </w:tc>
      </w:tr>
      <w:tr w:rsidR="0090674D" w:rsidRPr="0054288D" w14:paraId="0A479980" w14:textId="77777777" w:rsidTr="00F07122">
        <w:tc>
          <w:tcPr>
            <w:tcW w:w="1993" w:type="dxa"/>
          </w:tcPr>
          <w:p w14:paraId="4F9BAC28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Division:</w:t>
            </w:r>
          </w:p>
        </w:tc>
        <w:tc>
          <w:tcPr>
            <w:tcW w:w="4528" w:type="dxa"/>
          </w:tcPr>
          <w:p w14:paraId="22286036" w14:textId="35C69BBB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</w:rPr>
              <w:t>Corporate Operations</w:t>
            </w:r>
          </w:p>
        </w:tc>
        <w:tc>
          <w:tcPr>
            <w:tcW w:w="1701" w:type="dxa"/>
          </w:tcPr>
          <w:p w14:paraId="01FFBDC1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1428" w:type="dxa"/>
          </w:tcPr>
          <w:p w14:paraId="4B1F4930" w14:textId="1CF076A1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Canberra </w:t>
            </w:r>
          </w:p>
        </w:tc>
      </w:tr>
      <w:tr w:rsidR="0090674D" w:rsidRPr="0054288D" w14:paraId="311D8067" w14:textId="77777777" w:rsidTr="00F07122">
        <w:tc>
          <w:tcPr>
            <w:tcW w:w="1993" w:type="dxa"/>
          </w:tcPr>
          <w:p w14:paraId="77D86C8F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Branch:</w:t>
            </w:r>
          </w:p>
        </w:tc>
        <w:tc>
          <w:tcPr>
            <w:tcW w:w="4528" w:type="dxa"/>
          </w:tcPr>
          <w:p w14:paraId="44C99878" w14:textId="299DC649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</w:rPr>
              <w:t xml:space="preserve">AIS Site Services </w:t>
            </w:r>
          </w:p>
        </w:tc>
        <w:tc>
          <w:tcPr>
            <w:tcW w:w="1701" w:type="dxa"/>
          </w:tcPr>
          <w:p w14:paraId="04EB0A71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1428" w:type="dxa"/>
          </w:tcPr>
          <w:p w14:paraId="47FC322B" w14:textId="58FBE3ED" w:rsidR="0090674D" w:rsidRPr="0054288D" w:rsidRDefault="000417A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2</w:t>
            </w:r>
          </w:p>
        </w:tc>
      </w:tr>
      <w:tr w:rsidR="0090674D" w:rsidRPr="0054288D" w14:paraId="094C7483" w14:textId="77777777" w:rsidTr="00F07122">
        <w:tc>
          <w:tcPr>
            <w:tcW w:w="1993" w:type="dxa"/>
          </w:tcPr>
          <w:p w14:paraId="53D3AEA8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Section:</w:t>
            </w:r>
          </w:p>
        </w:tc>
        <w:tc>
          <w:tcPr>
            <w:tcW w:w="7657" w:type="dxa"/>
            <w:gridSpan w:val="3"/>
          </w:tcPr>
          <w:p w14:paraId="7AE0488E" w14:textId="0CBEF111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</w:rPr>
              <w:t>Site Commercial</w:t>
            </w:r>
          </w:p>
        </w:tc>
      </w:tr>
      <w:tr w:rsidR="0090674D" w:rsidRPr="0054288D" w14:paraId="03D3CB1B" w14:textId="77777777" w:rsidTr="00F07122">
        <w:tc>
          <w:tcPr>
            <w:tcW w:w="1993" w:type="dxa"/>
          </w:tcPr>
          <w:p w14:paraId="551E820E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Reports to:</w:t>
            </w:r>
          </w:p>
        </w:tc>
        <w:tc>
          <w:tcPr>
            <w:tcW w:w="7657" w:type="dxa"/>
            <w:gridSpan w:val="3"/>
          </w:tcPr>
          <w:p w14:paraId="0E704355" w14:textId="403921CA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</w:rPr>
              <w:t>Reception Supervisor</w:t>
            </w:r>
          </w:p>
        </w:tc>
      </w:tr>
      <w:tr w:rsidR="0090674D" w:rsidRPr="0054288D" w14:paraId="15F7E298" w14:textId="77777777" w:rsidTr="00F07122">
        <w:tc>
          <w:tcPr>
            <w:tcW w:w="1993" w:type="dxa"/>
            <w:tcBorders>
              <w:bottom w:val="single" w:sz="4" w:space="0" w:color="000000"/>
            </w:tcBorders>
          </w:tcPr>
          <w:p w14:paraId="6F237943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Date of Effect:</w:t>
            </w:r>
          </w:p>
        </w:tc>
        <w:tc>
          <w:tcPr>
            <w:tcW w:w="7657" w:type="dxa"/>
            <w:gridSpan w:val="3"/>
            <w:tcBorders>
              <w:bottom w:val="single" w:sz="4" w:space="0" w:color="000000"/>
            </w:tcBorders>
          </w:tcPr>
          <w:p w14:paraId="3EEFF0DB" w14:textId="6AD20B23" w:rsidR="0090674D" w:rsidRPr="0054288D" w:rsidRDefault="00134303" w:rsidP="0054288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90674D" w:rsidRPr="0054288D" w14:paraId="1BEBD377" w14:textId="77777777" w:rsidTr="00F07122">
        <w:trPr>
          <w:trHeight w:hRule="exact" w:val="113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BC9D4F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0674D" w:rsidRPr="0054288D" w14:paraId="649E1173" w14:textId="77777777" w:rsidTr="00F07122">
        <w:tc>
          <w:tcPr>
            <w:tcW w:w="1993" w:type="dxa"/>
          </w:tcPr>
          <w:p w14:paraId="411C480F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Context</w:t>
            </w:r>
          </w:p>
        </w:tc>
        <w:tc>
          <w:tcPr>
            <w:tcW w:w="7657" w:type="dxa"/>
            <w:gridSpan w:val="3"/>
          </w:tcPr>
          <w:p w14:paraId="75053A64" w14:textId="51B93756" w:rsidR="0090674D" w:rsidRPr="0054288D" w:rsidRDefault="00705097" w:rsidP="0054288D">
            <w:pPr>
              <w:pStyle w:val="BodyText"/>
              <w:spacing w:before="60" w:after="60"/>
              <w:ind w:left="179" w:right="255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auto"/>
              </w:rPr>
              <w:t>T</w:t>
            </w:r>
            <w:r w:rsidRPr="00901797">
              <w:rPr>
                <w:rFonts w:cs="Arial"/>
                <w:color w:val="auto"/>
              </w:rPr>
              <w:t xml:space="preserve">he Residences program works to provide high quality residential accommodation </w:t>
            </w:r>
            <w:r>
              <w:rPr>
                <w:rFonts w:cs="Arial"/>
                <w:color w:val="auto"/>
              </w:rPr>
              <w:t xml:space="preserve">services and operations </w:t>
            </w:r>
            <w:r w:rsidRPr="00901797">
              <w:rPr>
                <w:rFonts w:cs="Arial"/>
                <w:color w:val="auto"/>
              </w:rPr>
              <w:t xml:space="preserve">for up to 650 beds, </w:t>
            </w:r>
            <w:r>
              <w:rPr>
                <w:rFonts w:cs="Arial"/>
                <w:color w:val="auto"/>
              </w:rPr>
              <w:t xml:space="preserve">manage residences facilities and amenities </w:t>
            </w:r>
            <w:r w:rsidRPr="00901797">
              <w:rPr>
                <w:rFonts w:cs="Arial"/>
                <w:color w:val="auto"/>
              </w:rPr>
              <w:t xml:space="preserve">along with dining hall </w:t>
            </w:r>
            <w:r>
              <w:rPr>
                <w:rFonts w:cs="Arial"/>
                <w:color w:val="auto"/>
              </w:rPr>
              <w:t xml:space="preserve">and cleaning </w:t>
            </w:r>
            <w:r w:rsidRPr="00901797">
              <w:rPr>
                <w:rFonts w:cs="Arial"/>
                <w:color w:val="auto"/>
              </w:rPr>
              <w:t>services to internal and external stakeholders in support of ASC business</w:t>
            </w:r>
            <w:r>
              <w:rPr>
                <w:rFonts w:cs="Arial"/>
                <w:color w:val="auto"/>
              </w:rPr>
              <w:t xml:space="preserve"> during a 7-day operating environment</w:t>
            </w:r>
            <w:r w:rsidRPr="00901797">
              <w:rPr>
                <w:rFonts w:cs="Arial"/>
                <w:color w:val="auto"/>
              </w:rPr>
              <w:t>.</w:t>
            </w:r>
          </w:p>
        </w:tc>
      </w:tr>
      <w:tr w:rsidR="0090674D" w:rsidRPr="0054288D" w14:paraId="17FEC76B" w14:textId="77777777" w:rsidTr="00F07122">
        <w:trPr>
          <w:trHeight w:hRule="exact" w:val="113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F4D792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0674D" w:rsidRPr="0054288D" w14:paraId="13A12901" w14:textId="77777777" w:rsidTr="00F07122">
        <w:tc>
          <w:tcPr>
            <w:tcW w:w="1993" w:type="dxa"/>
          </w:tcPr>
          <w:p w14:paraId="7FE2CFF1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Primary Job Purpose</w:t>
            </w:r>
          </w:p>
        </w:tc>
        <w:tc>
          <w:tcPr>
            <w:tcW w:w="7657" w:type="dxa"/>
            <w:gridSpan w:val="3"/>
          </w:tcPr>
          <w:p w14:paraId="3B505387" w14:textId="6087137E" w:rsidR="0090674D" w:rsidRPr="0054288D" w:rsidRDefault="00705097" w:rsidP="0054288D">
            <w:pPr>
              <w:pStyle w:val="BodyText"/>
              <w:spacing w:before="60" w:after="60"/>
              <w:ind w:left="179" w:right="255"/>
              <w:rPr>
                <w:rFonts w:eastAsia="Calibri" w:cs="Arial"/>
                <w:b/>
                <w:color w:val="0070C0"/>
                <w:sz w:val="18"/>
                <w:szCs w:val="18"/>
              </w:rPr>
            </w:pPr>
            <w:r w:rsidRPr="00B95BD5">
              <w:rPr>
                <w:color w:val="000000" w:themeColor="text1"/>
                <w:szCs w:val="22"/>
              </w:rPr>
              <w:t>Provide front office and reception services to short-term and long-term residents, guests and visitors staying in the Residences. Provide these services in line with quality hotel operations and to established standards</w:t>
            </w:r>
            <w:r>
              <w:rPr>
                <w:color w:val="000000" w:themeColor="text1"/>
                <w:szCs w:val="22"/>
              </w:rPr>
              <w:t xml:space="preserve"> and systems</w:t>
            </w:r>
            <w:r w:rsidRPr="00B95BD5">
              <w:rPr>
                <w:color w:val="000000" w:themeColor="text1"/>
                <w:szCs w:val="22"/>
              </w:rPr>
              <w:t>.</w:t>
            </w:r>
          </w:p>
        </w:tc>
      </w:tr>
      <w:tr w:rsidR="0090674D" w:rsidRPr="0054288D" w14:paraId="77369C52" w14:textId="77777777" w:rsidTr="00F07122">
        <w:tc>
          <w:tcPr>
            <w:tcW w:w="1993" w:type="dxa"/>
          </w:tcPr>
          <w:p w14:paraId="28AEBF5E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Job Responsibilities</w:t>
            </w:r>
          </w:p>
        </w:tc>
        <w:tc>
          <w:tcPr>
            <w:tcW w:w="7657" w:type="dxa"/>
            <w:gridSpan w:val="3"/>
          </w:tcPr>
          <w:p w14:paraId="79431155" w14:textId="77777777" w:rsidR="00371FC8" w:rsidRDefault="00371FC8" w:rsidP="00371FC8">
            <w:pPr>
              <w:numPr>
                <w:ilvl w:val="0"/>
                <w:numId w:val="31"/>
              </w:num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Under the supervision of the Reception Supervisor and overseen by full time receptionists, provide the full range of reception services to guests and stakeholders ensuring a high level of customer service is maintained.</w:t>
            </w:r>
          </w:p>
          <w:p w14:paraId="1CFCEBA8" w14:textId="77777777" w:rsidR="00371FC8" w:rsidRDefault="00371FC8" w:rsidP="00371FC8">
            <w:pPr>
              <w:numPr>
                <w:ilvl w:val="0"/>
                <w:numId w:val="31"/>
              </w:numPr>
              <w:spacing w:before="0" w:after="0"/>
              <w:rPr>
                <w:rFonts w:cs="Arial"/>
              </w:rPr>
            </w:pPr>
            <w:r w:rsidRPr="00C76C7E">
              <w:rPr>
                <w:rFonts w:cs="Arial"/>
              </w:rPr>
              <w:t>Undertake front office and reception administrative duties including</w:t>
            </w:r>
            <w:r>
              <w:rPr>
                <w:rFonts w:cs="Arial"/>
              </w:rPr>
              <w:t>:</w:t>
            </w:r>
          </w:p>
          <w:p w14:paraId="2DE95696" w14:textId="77777777" w:rsidR="00371FC8" w:rsidRDefault="00371FC8" w:rsidP="00371FC8">
            <w:pPr>
              <w:numPr>
                <w:ilvl w:val="1"/>
                <w:numId w:val="37"/>
              </w:num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76C7E">
              <w:rPr>
                <w:rFonts w:cs="Arial"/>
              </w:rPr>
              <w:t>reparing and processing guest arrivals and departures per established systems.</w:t>
            </w:r>
          </w:p>
          <w:p w14:paraId="6BAB8810" w14:textId="77777777" w:rsidR="00371FC8" w:rsidRDefault="00371FC8" w:rsidP="00371FC8">
            <w:pPr>
              <w:numPr>
                <w:ilvl w:val="1"/>
                <w:numId w:val="37"/>
              </w:numPr>
              <w:spacing w:before="0" w:after="0"/>
              <w:rPr>
                <w:rFonts w:cs="Arial"/>
              </w:rPr>
            </w:pPr>
            <w:r w:rsidRPr="0021559E">
              <w:rPr>
                <w:rFonts w:cs="Arial"/>
              </w:rPr>
              <w:t xml:space="preserve">Administer business correspondence within a TRIM environment, transactions and over-the-counter sales, stocktaking and reconciling cash register at the completion of shift </w:t>
            </w:r>
            <w:r>
              <w:rPr>
                <w:rFonts w:cs="Arial"/>
              </w:rPr>
              <w:t>within</w:t>
            </w:r>
            <w:r w:rsidRPr="0021559E">
              <w:rPr>
                <w:rFonts w:cs="Arial"/>
              </w:rPr>
              <w:t xml:space="preserve"> established frameworks.</w:t>
            </w:r>
          </w:p>
          <w:p w14:paraId="2E8FCA45" w14:textId="77777777" w:rsidR="00371FC8" w:rsidRDefault="00371FC8" w:rsidP="00371FC8">
            <w:pPr>
              <w:numPr>
                <w:ilvl w:val="1"/>
                <w:numId w:val="37"/>
              </w:num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Respond to incidents and emergencies in accordance with ASC policies, Residences Rules and Regulations ensuring duty of care responsibilities are met.</w:t>
            </w:r>
          </w:p>
          <w:p w14:paraId="5D4F87AA" w14:textId="77777777" w:rsidR="00371FC8" w:rsidRPr="00E22B28" w:rsidRDefault="00371FC8" w:rsidP="00371FC8">
            <w:pPr>
              <w:numPr>
                <w:ilvl w:val="1"/>
                <w:numId w:val="37"/>
              </w:num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Optimising occupancies through supporting reservations activities, processes and </w:t>
            </w:r>
            <w:r w:rsidRPr="00B844AB">
              <w:rPr>
                <w:rFonts w:cs="Arial"/>
              </w:rPr>
              <w:t xml:space="preserve">systems. </w:t>
            </w:r>
          </w:p>
          <w:p w14:paraId="4F14735A" w14:textId="77777777" w:rsidR="00371FC8" w:rsidRPr="00556150" w:rsidRDefault="00371FC8" w:rsidP="00371FC8">
            <w:pPr>
              <w:numPr>
                <w:ilvl w:val="1"/>
                <w:numId w:val="37"/>
              </w:numPr>
              <w:spacing w:before="0" w:after="0"/>
              <w:rPr>
                <w:rFonts w:cs="Arial"/>
              </w:rPr>
            </w:pPr>
            <w:r>
              <w:t>Assist with Dining Hall and Residences operations and business activities including administration work connected with the management of the Residences.</w:t>
            </w:r>
          </w:p>
          <w:p w14:paraId="5E9A216E" w14:textId="77777777" w:rsidR="00371FC8" w:rsidRPr="00E674F5" w:rsidRDefault="00371FC8" w:rsidP="00371FC8">
            <w:pPr>
              <w:numPr>
                <w:ilvl w:val="1"/>
                <w:numId w:val="37"/>
              </w:numPr>
              <w:spacing w:before="0" w:after="0"/>
              <w:rPr>
                <w:rFonts w:cs="Arial"/>
              </w:rPr>
            </w:pPr>
            <w:r w:rsidRPr="00E22B28">
              <w:rPr>
                <w:rFonts w:cs="Arial"/>
              </w:rPr>
              <w:t xml:space="preserve">Support Residences quality assurance program and </w:t>
            </w:r>
            <w:r>
              <w:rPr>
                <w:rFonts w:cs="Arial"/>
              </w:rPr>
              <w:t>various reconciliation activities</w:t>
            </w:r>
            <w:r w:rsidRPr="00E22B28">
              <w:rPr>
                <w:rFonts w:cs="Arial"/>
              </w:rPr>
              <w:t>.</w:t>
            </w:r>
          </w:p>
          <w:p w14:paraId="5A015BB7" w14:textId="77777777" w:rsidR="00371FC8" w:rsidRPr="00C055A8" w:rsidRDefault="00371FC8" w:rsidP="00371FC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76"/>
              <w:rPr>
                <w:rFonts w:cs="Arial"/>
                <w:color w:val="0070C0"/>
              </w:rPr>
            </w:pPr>
            <w:r w:rsidRPr="00C055A8">
              <w:rPr>
                <w:rFonts w:cs="Arial"/>
              </w:rPr>
              <w:lastRenderedPageBreak/>
              <w:t>Work collaboratively as part of a high performing team/organisation, establishing and maintaining effective partnerships with key internal and/or external stakeholders to lead and deliver high quality business outcomes.</w:t>
            </w:r>
          </w:p>
          <w:p w14:paraId="23365A65" w14:textId="012864C2" w:rsidR="0090674D" w:rsidRPr="00371FC8" w:rsidRDefault="00371FC8" w:rsidP="00371FC8">
            <w:pPr>
              <w:pStyle w:val="ListParagraph"/>
              <w:numPr>
                <w:ilvl w:val="0"/>
                <w:numId w:val="31"/>
              </w:numPr>
              <w:spacing w:after="0"/>
              <w:ind w:right="176"/>
              <w:rPr>
                <w:rFonts w:cs="Arial"/>
                <w:color w:val="0070C0"/>
                <w:sz w:val="19"/>
                <w:szCs w:val="19"/>
              </w:rPr>
            </w:pPr>
            <w:r w:rsidRPr="00371FC8">
              <w:rPr>
                <w:rFonts w:cs="Arial"/>
              </w:rPr>
              <w:t>Actively promote and role model the ASC values of Excellence, Integrity, Respect and Teamwork, and contribute to positive organisational change, effective communication, and continuous improvement at the ASC.</w:t>
            </w:r>
          </w:p>
        </w:tc>
      </w:tr>
      <w:tr w:rsidR="0090674D" w:rsidRPr="0054288D" w14:paraId="7B43A2DA" w14:textId="77777777" w:rsidTr="00F07122">
        <w:tc>
          <w:tcPr>
            <w:tcW w:w="1993" w:type="dxa"/>
          </w:tcPr>
          <w:p w14:paraId="0517E882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lastRenderedPageBreak/>
              <w:t>People Management</w:t>
            </w:r>
          </w:p>
        </w:tc>
        <w:tc>
          <w:tcPr>
            <w:tcW w:w="7657" w:type="dxa"/>
            <w:gridSpan w:val="3"/>
          </w:tcPr>
          <w:p w14:paraId="013F7A4E" w14:textId="22ACDA50" w:rsidR="0090674D" w:rsidRPr="00B7067A" w:rsidRDefault="0090674D" w:rsidP="0054288D">
            <w:pPr>
              <w:pStyle w:val="BodyText"/>
              <w:spacing w:before="60" w:after="60"/>
              <w:rPr>
                <w:rStyle w:val="Style"/>
                <w:szCs w:val="19"/>
              </w:rPr>
            </w:pPr>
            <w:r w:rsidRPr="00B7067A">
              <w:rPr>
                <w:szCs w:val="19"/>
              </w:rPr>
              <w:t>No direct re</w:t>
            </w:r>
            <w:r w:rsidR="00134303" w:rsidRPr="00B7067A">
              <w:rPr>
                <w:rFonts w:cs="Arial"/>
                <w:szCs w:val="19"/>
              </w:rPr>
              <w:t xml:space="preserve"> Residences Receptionist (full time)</w:t>
            </w:r>
            <w:r w:rsidRPr="00B7067A">
              <w:rPr>
                <w:szCs w:val="19"/>
              </w:rPr>
              <w:t>ports, however provide coaching and mentoring to other staff as required.</w:t>
            </w:r>
          </w:p>
        </w:tc>
      </w:tr>
      <w:tr w:rsidR="0090674D" w:rsidRPr="0054288D" w14:paraId="7E4C9164" w14:textId="77777777" w:rsidTr="00D16F23">
        <w:tc>
          <w:tcPr>
            <w:tcW w:w="1993" w:type="dxa"/>
            <w:tcBorders>
              <w:bottom w:val="single" w:sz="4" w:space="0" w:color="000000"/>
            </w:tcBorders>
          </w:tcPr>
          <w:p w14:paraId="6CCB7EF4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Budget Management</w:t>
            </w:r>
          </w:p>
        </w:tc>
        <w:tc>
          <w:tcPr>
            <w:tcW w:w="7657" w:type="dxa"/>
            <w:gridSpan w:val="3"/>
            <w:tcBorders>
              <w:bottom w:val="single" w:sz="4" w:space="0" w:color="000000"/>
            </w:tcBorders>
            <w:vAlign w:val="center"/>
          </w:tcPr>
          <w:p w14:paraId="55D24276" w14:textId="36A3AFFD" w:rsidR="001D2B14" w:rsidRPr="00B7067A" w:rsidRDefault="0090674D" w:rsidP="00D16F23">
            <w:pPr>
              <w:pStyle w:val="BodyText"/>
              <w:spacing w:before="60" w:after="60"/>
              <w:rPr>
                <w:szCs w:val="19"/>
              </w:rPr>
            </w:pPr>
            <w:r w:rsidRPr="00B7067A">
              <w:rPr>
                <w:szCs w:val="19"/>
              </w:rPr>
              <w:t>No direct responsibility.</w:t>
            </w:r>
          </w:p>
        </w:tc>
      </w:tr>
      <w:tr w:rsidR="0090674D" w:rsidRPr="0054288D" w14:paraId="259AC2A3" w14:textId="77777777" w:rsidTr="00F07122">
        <w:trPr>
          <w:trHeight w:hRule="exact" w:val="113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435235F" w14:textId="77777777" w:rsidR="0090674D" w:rsidRPr="00B7067A" w:rsidRDefault="0090674D" w:rsidP="0054288D">
            <w:pPr>
              <w:pStyle w:val="BodyText"/>
              <w:spacing w:before="60" w:after="60"/>
              <w:rPr>
                <w:b/>
                <w:szCs w:val="19"/>
              </w:rPr>
            </w:pPr>
          </w:p>
        </w:tc>
      </w:tr>
      <w:tr w:rsidR="0090674D" w:rsidRPr="0054288D" w14:paraId="1E338FB9" w14:textId="77777777" w:rsidTr="00F07122">
        <w:tc>
          <w:tcPr>
            <w:tcW w:w="9650" w:type="dxa"/>
            <w:gridSpan w:val="4"/>
          </w:tcPr>
          <w:p w14:paraId="516B589E" w14:textId="77777777" w:rsidR="0090674D" w:rsidRPr="00B7067A" w:rsidRDefault="0090674D" w:rsidP="0054288D">
            <w:pPr>
              <w:pStyle w:val="BodyText"/>
              <w:spacing w:before="60" w:after="60"/>
              <w:jc w:val="center"/>
              <w:rPr>
                <w:b/>
                <w:szCs w:val="19"/>
              </w:rPr>
            </w:pPr>
            <w:r w:rsidRPr="00B7067A">
              <w:rPr>
                <w:b/>
                <w:szCs w:val="19"/>
              </w:rPr>
              <w:t>JOB HOLDER CAPABILITIES</w:t>
            </w:r>
          </w:p>
        </w:tc>
      </w:tr>
      <w:tr w:rsidR="0090674D" w:rsidRPr="0054288D" w14:paraId="70E9CFAD" w14:textId="77777777" w:rsidTr="00F07122">
        <w:tc>
          <w:tcPr>
            <w:tcW w:w="1993" w:type="dxa"/>
          </w:tcPr>
          <w:p w14:paraId="3B1D7C62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Qualifications and Experience</w:t>
            </w:r>
          </w:p>
        </w:tc>
        <w:tc>
          <w:tcPr>
            <w:tcW w:w="7657" w:type="dxa"/>
            <w:gridSpan w:val="3"/>
          </w:tcPr>
          <w:p w14:paraId="1AEB9C88" w14:textId="77777777" w:rsidR="00371FC8" w:rsidRDefault="00371FC8" w:rsidP="00371FC8">
            <w:pPr>
              <w:numPr>
                <w:ilvl w:val="0"/>
                <w:numId w:val="33"/>
              </w:numPr>
              <w:tabs>
                <w:tab w:val="num" w:pos="360"/>
              </w:tabs>
              <w:spacing w:before="0" w:after="0"/>
              <w:ind w:hanging="586"/>
            </w:pPr>
            <w:r>
              <w:t>High school diploma or equivalent. Certificate qualifications in hotel operations or related industry an advantage.</w:t>
            </w:r>
          </w:p>
          <w:p w14:paraId="5BE0DE7A" w14:textId="77777777" w:rsidR="00371FC8" w:rsidRPr="00E51488" w:rsidRDefault="00371FC8" w:rsidP="00371FC8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before="0" w:after="0"/>
              <w:ind w:left="418" w:hanging="284"/>
            </w:pPr>
            <w:r>
              <w:rPr>
                <w:rFonts w:cs="Arial"/>
              </w:rPr>
              <w:t>S</w:t>
            </w:r>
            <w:r w:rsidRPr="00E51488">
              <w:rPr>
                <w:rFonts w:cs="Arial"/>
              </w:rPr>
              <w:t xml:space="preserve">ound </w:t>
            </w:r>
            <w:r>
              <w:rPr>
                <w:rFonts w:cs="Arial"/>
              </w:rPr>
              <w:t xml:space="preserve">receptionist </w:t>
            </w:r>
            <w:r w:rsidRPr="00E51488">
              <w:rPr>
                <w:rFonts w:cs="Arial"/>
              </w:rPr>
              <w:t>experience working within a</w:t>
            </w:r>
            <w:r>
              <w:rPr>
                <w:rFonts w:cs="Arial"/>
              </w:rPr>
              <w:t xml:space="preserve"> fast paced,</w:t>
            </w:r>
            <w:r w:rsidRPr="00E514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high volume </w:t>
            </w:r>
            <w:r w:rsidRPr="00E51488">
              <w:rPr>
                <w:rFonts w:cs="Arial"/>
              </w:rPr>
              <w:t>reception en</w:t>
            </w:r>
            <w:r>
              <w:rPr>
                <w:rFonts w:cs="Arial"/>
              </w:rPr>
              <w:t>vironment</w:t>
            </w:r>
            <w:r w:rsidRPr="00E51488">
              <w:rPr>
                <w:rFonts w:cs="Arial"/>
              </w:rPr>
              <w:t xml:space="preserve">. </w:t>
            </w:r>
          </w:p>
          <w:p w14:paraId="5CC3DCB0" w14:textId="77777777" w:rsidR="00371FC8" w:rsidRDefault="00371FC8" w:rsidP="00371FC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223"/>
              <w:rPr>
                <w:rFonts w:cs="Arial"/>
              </w:rPr>
            </w:pPr>
            <w:r>
              <w:rPr>
                <w:rFonts w:cs="Arial"/>
              </w:rPr>
              <w:t>Sound experience processing and handling time-critical multiple arrivals, departures and guest services arrangements for diverse clients.</w:t>
            </w:r>
          </w:p>
          <w:p w14:paraId="60F63B21" w14:textId="77777777" w:rsidR="00371FC8" w:rsidRDefault="00371FC8" w:rsidP="00371FC8">
            <w:pPr>
              <w:numPr>
                <w:ilvl w:val="0"/>
                <w:numId w:val="34"/>
              </w:numPr>
              <w:spacing w:before="0" w:after="0"/>
              <w:ind w:left="357" w:hanging="223"/>
              <w:rPr>
                <w:rFonts w:cs="Arial"/>
              </w:rPr>
            </w:pPr>
            <w:r>
              <w:rPr>
                <w:rFonts w:cs="Arial"/>
              </w:rPr>
              <w:t>Sound experience in using hotel property management computer systems or equivalent. Experience handling reservations and account reconciliations an advantage.</w:t>
            </w:r>
          </w:p>
          <w:p w14:paraId="39724C67" w14:textId="6147501B" w:rsidR="0090674D" w:rsidRPr="00B7067A" w:rsidRDefault="00371FC8" w:rsidP="00371FC8">
            <w:pPr>
              <w:numPr>
                <w:ilvl w:val="0"/>
                <w:numId w:val="26"/>
              </w:numPr>
              <w:spacing w:before="60" w:after="60"/>
              <w:ind w:left="418" w:right="176" w:hanging="284"/>
              <w:rPr>
                <w:rFonts w:cs="Arial"/>
                <w:sz w:val="19"/>
                <w:szCs w:val="19"/>
              </w:rPr>
            </w:pPr>
            <w:r>
              <w:rPr>
                <w:rFonts w:cs="Arial"/>
              </w:rPr>
              <w:t>Experience in housekeeping and quality assurance programs an advantage.</w:t>
            </w:r>
          </w:p>
        </w:tc>
      </w:tr>
      <w:tr w:rsidR="0090674D" w:rsidRPr="0054288D" w14:paraId="52B0C633" w14:textId="77777777" w:rsidTr="00F07122">
        <w:tc>
          <w:tcPr>
            <w:tcW w:w="1993" w:type="dxa"/>
          </w:tcPr>
          <w:p w14:paraId="54D10BE5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Knowledge and Skills</w:t>
            </w:r>
          </w:p>
        </w:tc>
        <w:tc>
          <w:tcPr>
            <w:tcW w:w="7657" w:type="dxa"/>
            <w:gridSpan w:val="3"/>
          </w:tcPr>
          <w:p w14:paraId="6199ACD9" w14:textId="77777777" w:rsidR="00371FC8" w:rsidRDefault="00371FC8" w:rsidP="00371FC8">
            <w:pPr>
              <w:pStyle w:val="Bulletpointblack"/>
              <w:ind w:hanging="226"/>
            </w:pPr>
            <w:r>
              <w:t xml:space="preserve">Demonstrated ability to achieve strict deadlines, maintain consistency in a variety of time-critical </w:t>
            </w:r>
            <w:r w:rsidRPr="00EF4712">
              <w:rPr>
                <w:rFonts w:cs="Arial"/>
              </w:rPr>
              <w:t>processes, procedures to established frameworks and policies.</w:t>
            </w:r>
          </w:p>
          <w:p w14:paraId="5F88E289" w14:textId="77777777" w:rsidR="00371FC8" w:rsidRDefault="00371FC8" w:rsidP="00371FC8">
            <w:pPr>
              <w:pStyle w:val="Bulletpointblack"/>
              <w:ind w:hanging="226"/>
            </w:pPr>
            <w:r>
              <w:t>Demonstrated competency in the use of hotel computer packages, and general information technology tools.</w:t>
            </w:r>
          </w:p>
          <w:p w14:paraId="21679C94" w14:textId="77777777" w:rsidR="00371FC8" w:rsidRDefault="00371FC8" w:rsidP="00371FC8">
            <w:pPr>
              <w:pStyle w:val="Bulletpointblack"/>
              <w:ind w:hanging="226"/>
            </w:pPr>
            <w:r>
              <w:t xml:space="preserve">Demonstrated ability to retain knowledge of, monitor and maintain a variety of records, policies and procedures including within an electronic records management environment </w:t>
            </w:r>
          </w:p>
          <w:p w14:paraId="4B60913E" w14:textId="1EEEA871" w:rsidR="0090674D" w:rsidRPr="00B7067A" w:rsidRDefault="00371FC8" w:rsidP="00371FC8">
            <w:pPr>
              <w:numPr>
                <w:ilvl w:val="0"/>
                <w:numId w:val="24"/>
              </w:numPr>
              <w:spacing w:before="60" w:after="60"/>
              <w:ind w:left="418" w:right="255" w:hanging="284"/>
              <w:rPr>
                <w:rFonts w:cs="Arial"/>
                <w:sz w:val="19"/>
                <w:szCs w:val="19"/>
              </w:rPr>
            </w:pPr>
            <w:r>
              <w:t>Excellent communication, interpersonal and time management skills.</w:t>
            </w:r>
          </w:p>
        </w:tc>
      </w:tr>
      <w:tr w:rsidR="0090674D" w:rsidRPr="0054288D" w14:paraId="0B7F230C" w14:textId="77777777" w:rsidTr="00F07122">
        <w:tc>
          <w:tcPr>
            <w:tcW w:w="1993" w:type="dxa"/>
          </w:tcPr>
          <w:p w14:paraId="62B061BA" w14:textId="77777777" w:rsidR="0090674D" w:rsidRPr="0054288D" w:rsidRDefault="0090674D" w:rsidP="0054288D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54288D">
              <w:rPr>
                <w:b/>
                <w:sz w:val="18"/>
                <w:szCs w:val="18"/>
              </w:rPr>
              <w:t>Personal Attributes</w:t>
            </w:r>
          </w:p>
        </w:tc>
        <w:tc>
          <w:tcPr>
            <w:tcW w:w="7657" w:type="dxa"/>
            <w:gridSpan w:val="3"/>
          </w:tcPr>
          <w:p w14:paraId="5AE6057B" w14:textId="77777777" w:rsidR="00371FC8" w:rsidRDefault="00371FC8" w:rsidP="00371FC8">
            <w:pPr>
              <w:numPr>
                <w:ilvl w:val="0"/>
                <w:numId w:val="35"/>
              </w:numPr>
              <w:tabs>
                <w:tab w:val="num" w:pos="360"/>
              </w:tabs>
              <w:spacing w:before="0" w:after="0"/>
              <w:ind w:left="360" w:hanging="226"/>
              <w:rPr>
                <w:rFonts w:cs="Arial"/>
              </w:rPr>
            </w:pPr>
            <w:r>
              <w:rPr>
                <w:rFonts w:cs="Arial"/>
              </w:rPr>
              <w:t>A friendly and outgoing personality with a commitment to providing quality guest and client services</w:t>
            </w:r>
          </w:p>
          <w:p w14:paraId="456D1540" w14:textId="77777777" w:rsidR="00371FC8" w:rsidRDefault="00371FC8" w:rsidP="00371FC8">
            <w:pPr>
              <w:numPr>
                <w:ilvl w:val="0"/>
                <w:numId w:val="36"/>
              </w:numPr>
              <w:tabs>
                <w:tab w:val="num" w:pos="360"/>
              </w:tabs>
              <w:spacing w:before="0" w:after="0"/>
              <w:ind w:left="360" w:right="559" w:hanging="226"/>
              <w:rPr>
                <w:rFonts w:cs="Arial"/>
              </w:rPr>
            </w:pPr>
            <w:r>
              <w:rPr>
                <w:rFonts w:cs="Arial"/>
              </w:rPr>
              <w:t>Ability to work unsupervised</w:t>
            </w:r>
          </w:p>
          <w:p w14:paraId="04D522BA" w14:textId="77777777" w:rsidR="00371FC8" w:rsidRDefault="00371FC8" w:rsidP="00371FC8">
            <w:pPr>
              <w:numPr>
                <w:ilvl w:val="0"/>
                <w:numId w:val="36"/>
              </w:numPr>
              <w:tabs>
                <w:tab w:val="num" w:pos="360"/>
              </w:tabs>
              <w:spacing w:before="0" w:after="0"/>
              <w:ind w:left="360" w:hanging="226"/>
            </w:pPr>
            <w:r>
              <w:rPr>
                <w:rFonts w:cs="Arial"/>
              </w:rPr>
              <w:t>Ability to remain calm and work well under pressure with high efficiency</w:t>
            </w:r>
          </w:p>
          <w:p w14:paraId="7FA1F150" w14:textId="77777777" w:rsidR="00371FC8" w:rsidRDefault="00371FC8" w:rsidP="00371FC8">
            <w:pPr>
              <w:numPr>
                <w:ilvl w:val="0"/>
                <w:numId w:val="36"/>
              </w:numPr>
              <w:tabs>
                <w:tab w:val="num" w:pos="360"/>
              </w:tabs>
              <w:spacing w:before="0" w:after="0"/>
              <w:ind w:left="360" w:hanging="226"/>
            </w:pPr>
            <w:r>
              <w:rPr>
                <w:rFonts w:cs="Arial"/>
              </w:rPr>
              <w:t>Ability to multi-skill and multi-task and a willingness to use initiative to solve problems within prescribed policies and procedures</w:t>
            </w:r>
          </w:p>
          <w:p w14:paraId="02B38FAA" w14:textId="77777777" w:rsidR="00371FC8" w:rsidRPr="00F67D6F" w:rsidRDefault="00371FC8" w:rsidP="00371FC8">
            <w:pPr>
              <w:numPr>
                <w:ilvl w:val="0"/>
                <w:numId w:val="36"/>
              </w:numPr>
              <w:tabs>
                <w:tab w:val="num" w:pos="360"/>
              </w:tabs>
              <w:spacing w:before="0" w:after="0"/>
              <w:ind w:left="360" w:hanging="226"/>
              <w:rPr>
                <w:color w:val="000000" w:themeColor="text1"/>
              </w:rPr>
            </w:pPr>
            <w:r w:rsidRPr="00F67D6F">
              <w:rPr>
                <w:rStyle w:val="Bulletpointblue"/>
                <w:color w:val="000000" w:themeColor="text1"/>
              </w:rPr>
              <w:t xml:space="preserve">Willingness to be flexible in work patterns to suit the demands </w:t>
            </w:r>
            <w:r w:rsidRPr="00F67D6F">
              <w:rPr>
                <w:rStyle w:val="Bulletpointblue"/>
                <w:color w:val="000000" w:themeColor="text1"/>
              </w:rPr>
              <w:lastRenderedPageBreak/>
              <w:t xml:space="preserve">of </w:t>
            </w:r>
            <w:r>
              <w:rPr>
                <w:rStyle w:val="Bulletpointblue"/>
                <w:color w:val="000000" w:themeColor="text1"/>
              </w:rPr>
              <w:t>R</w:t>
            </w:r>
            <w:r w:rsidRPr="00F67D6F">
              <w:rPr>
                <w:rStyle w:val="Bulletpointblue"/>
                <w:color w:val="000000" w:themeColor="text1"/>
              </w:rPr>
              <w:t>esidences operations.</w:t>
            </w:r>
          </w:p>
          <w:p w14:paraId="3D9B1B24" w14:textId="77777777" w:rsidR="00371FC8" w:rsidRPr="002B07FC" w:rsidRDefault="00371FC8" w:rsidP="00371FC8">
            <w:pPr>
              <w:numPr>
                <w:ilvl w:val="0"/>
                <w:numId w:val="26"/>
              </w:numPr>
              <w:spacing w:before="0" w:after="0"/>
              <w:ind w:left="418" w:right="176" w:hanging="284"/>
              <w:rPr>
                <w:rFonts w:cs="Arial"/>
              </w:rPr>
            </w:pPr>
            <w:r w:rsidRPr="002B07FC">
              <w:rPr>
                <w:rFonts w:cs="Arial"/>
              </w:rPr>
              <w:t xml:space="preserve">Demonstrated commitment, drive and initiative to achieve program and organisational outcomes, with the ability to work as a member of a team </w:t>
            </w:r>
            <w:r>
              <w:rPr>
                <w:rFonts w:cs="Arial"/>
              </w:rPr>
              <w:t>and an individual (as required).</w:t>
            </w:r>
          </w:p>
          <w:p w14:paraId="7D6E4CA4" w14:textId="026CF845" w:rsidR="0090674D" w:rsidRPr="0054288D" w:rsidRDefault="00371FC8" w:rsidP="00371FC8">
            <w:pPr>
              <w:numPr>
                <w:ilvl w:val="0"/>
                <w:numId w:val="26"/>
              </w:numPr>
              <w:spacing w:before="60" w:after="60"/>
              <w:ind w:left="418" w:right="176" w:hanging="284"/>
              <w:rPr>
                <w:rFonts w:cs="Arial"/>
                <w:sz w:val="18"/>
                <w:szCs w:val="18"/>
              </w:rPr>
            </w:pPr>
            <w:r w:rsidRPr="002B07FC">
              <w:rPr>
                <w:rFonts w:cs="Arial"/>
              </w:rPr>
              <w:t>Demonstrated capacity to cooperate and work well with others in a cross-functional environment to pursue team goals, share information, support others, show consideration and respect fo</w:t>
            </w:r>
            <w:r>
              <w:rPr>
                <w:rFonts w:cs="Arial"/>
              </w:rPr>
              <w:t>r alternate ideas and solutions in support of organisational values.</w:t>
            </w:r>
          </w:p>
        </w:tc>
      </w:tr>
      <w:tr w:rsidR="0090674D" w:rsidRPr="0054288D" w14:paraId="76568FD1" w14:textId="77777777" w:rsidTr="00F07122">
        <w:tc>
          <w:tcPr>
            <w:tcW w:w="9650" w:type="dxa"/>
            <w:gridSpan w:val="4"/>
          </w:tcPr>
          <w:p w14:paraId="2423B20D" w14:textId="77777777" w:rsidR="00AF169B" w:rsidRPr="000C7AAE" w:rsidRDefault="00AF169B" w:rsidP="00AF169B">
            <w:pPr>
              <w:spacing w:before="60" w:after="60"/>
              <w:ind w:left="142" w:right="255"/>
              <w:rPr>
                <w:rStyle w:val="Bulletpointblue"/>
                <w:rFonts w:cs="Arial"/>
                <w:color w:val="0070C0"/>
                <w:sz w:val="18"/>
                <w:szCs w:val="18"/>
              </w:rPr>
            </w:pPr>
            <w:r w:rsidRPr="000C7AAE">
              <w:rPr>
                <w:rStyle w:val="Bulletpointblue"/>
                <w:rFonts w:cs="Arial"/>
                <w:color w:val="0070C0"/>
                <w:sz w:val="18"/>
                <w:szCs w:val="18"/>
              </w:rPr>
              <w:lastRenderedPageBreak/>
              <w:t>Note:</w:t>
            </w:r>
          </w:p>
          <w:p w14:paraId="4240B6D9" w14:textId="77777777" w:rsidR="00371FC8" w:rsidRPr="00371FC8" w:rsidRDefault="00371FC8" w:rsidP="00371FC8">
            <w:pPr>
              <w:pStyle w:val="ListParagraph"/>
              <w:numPr>
                <w:ilvl w:val="0"/>
                <w:numId w:val="38"/>
              </w:numPr>
              <w:spacing w:before="60" w:after="60"/>
              <w:ind w:right="255"/>
              <w:rPr>
                <w:rStyle w:val="Bulletpointblue"/>
                <w:rFonts w:cs="Arial"/>
                <w:iCs w:val="0"/>
                <w:color w:val="3399FF"/>
              </w:rPr>
            </w:pPr>
            <w:r w:rsidRPr="00371FC8">
              <w:rPr>
                <w:rFonts w:cs="Arial"/>
                <w:color w:val="3399FF"/>
              </w:rPr>
              <w:t>The ability to obtain (and maintain) clearance/s to work with children is an essential component of this role and continued employment.</w:t>
            </w:r>
          </w:p>
          <w:p w14:paraId="619D9B2A" w14:textId="47B38A75" w:rsidR="00705097" w:rsidRPr="00371FC8" w:rsidRDefault="00371FC8" w:rsidP="00371FC8">
            <w:pPr>
              <w:pStyle w:val="ListParagraph"/>
              <w:numPr>
                <w:ilvl w:val="0"/>
                <w:numId w:val="38"/>
              </w:numPr>
              <w:spacing w:before="60" w:after="0"/>
              <w:rPr>
                <w:iCs/>
                <w:color w:val="0070C0"/>
                <w:sz w:val="18"/>
                <w:szCs w:val="18"/>
              </w:rPr>
            </w:pPr>
            <w:r w:rsidRPr="00371FC8">
              <w:rPr>
                <w:iCs/>
                <w:color w:val="3399FF"/>
              </w:rPr>
              <w:t>The ordinary working hours for the Program include duties during late evenings, early mornings, weekends and public holidays over 7 days of operations. The position holder is required to maintain a range of availability across these periods on an ongoing basis.</w:t>
            </w:r>
          </w:p>
        </w:tc>
      </w:tr>
    </w:tbl>
    <w:p w14:paraId="14A75A2C" w14:textId="77777777" w:rsidR="00334023" w:rsidRPr="000D6B55" w:rsidRDefault="00334023" w:rsidP="000D6B55"/>
    <w:sectPr w:rsidR="00334023" w:rsidRPr="000D6B55" w:rsidSect="00D16F23">
      <w:footerReference w:type="default" r:id="rId8"/>
      <w:headerReference w:type="first" r:id="rId9"/>
      <w:footerReference w:type="first" r:id="rId10"/>
      <w:pgSz w:w="11906" w:h="16838" w:code="9"/>
      <w:pgMar w:top="2237" w:right="1191" w:bottom="1135" w:left="1191" w:header="709" w:footer="7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EDF4" w14:textId="77777777" w:rsidR="008035A4" w:rsidRDefault="008035A4">
      <w:r>
        <w:separator/>
      </w:r>
    </w:p>
    <w:p w14:paraId="69277158" w14:textId="77777777" w:rsidR="008035A4" w:rsidRDefault="008035A4"/>
  </w:endnote>
  <w:endnote w:type="continuationSeparator" w:id="0">
    <w:p w14:paraId="53217DE8" w14:textId="77777777" w:rsidR="008035A4" w:rsidRDefault="008035A4">
      <w:r>
        <w:continuationSeparator/>
      </w:r>
    </w:p>
    <w:p w14:paraId="46E813EF" w14:textId="77777777" w:rsidR="008035A4" w:rsidRDefault="00803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477B" w14:textId="5BFE113D" w:rsidR="0090674D" w:rsidRPr="009C439C" w:rsidRDefault="0090674D" w:rsidP="0090674D">
    <w:pPr>
      <w:tabs>
        <w:tab w:val="left" w:pos="2880"/>
      </w:tabs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F37F745" wp14:editId="3A0B695B">
          <wp:simplePos x="0" y="0"/>
          <wp:positionH relativeFrom="column">
            <wp:posOffset>-365760</wp:posOffset>
          </wp:positionH>
          <wp:positionV relativeFrom="paragraph">
            <wp:posOffset>367665</wp:posOffset>
          </wp:positionV>
          <wp:extent cx="6828790" cy="582930"/>
          <wp:effectExtent l="0" t="0" r="3810" b="1270"/>
          <wp:wrapTight wrapText="bothSides">
            <wp:wrapPolygon edited="0">
              <wp:start x="0" y="0"/>
              <wp:lineTo x="0" y="20706"/>
              <wp:lineTo x="21532" y="20706"/>
              <wp:lineTo x="215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HR values-foot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79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8D1">
      <w:rPr>
        <w:rStyle w:val="PageNumber"/>
      </w:rPr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0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670E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374276" w14:textId="3FCC6ABA" w:rsidR="005C0805" w:rsidRPr="0090674D" w:rsidRDefault="005C0805" w:rsidP="00906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CD57" w14:textId="1F3965D7" w:rsidR="005C0805" w:rsidRDefault="0090674D" w:rsidP="009C439C">
    <w:pPr>
      <w:tabs>
        <w:tab w:val="left" w:pos="2880"/>
      </w:tabs>
      <w:jc w:val="right"/>
      <w:rPr>
        <w:rStyle w:val="PageNumber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5D430CA" wp14:editId="5277DC40">
          <wp:simplePos x="0" y="0"/>
          <wp:positionH relativeFrom="column">
            <wp:posOffset>-414655</wp:posOffset>
          </wp:positionH>
          <wp:positionV relativeFrom="paragraph">
            <wp:posOffset>356235</wp:posOffset>
          </wp:positionV>
          <wp:extent cx="6828790" cy="582930"/>
          <wp:effectExtent l="0" t="0" r="3810" b="1270"/>
          <wp:wrapTight wrapText="bothSides">
            <wp:wrapPolygon edited="0">
              <wp:start x="0" y="0"/>
              <wp:lineTo x="0" y="20706"/>
              <wp:lineTo x="21532" y="20706"/>
              <wp:lineTo x="215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HR values-foot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79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39C" w:rsidRPr="002F08D1">
      <w:rPr>
        <w:rStyle w:val="PageNumber"/>
      </w:rPr>
      <w:t>Page</w:t>
    </w:r>
    <w:r w:rsidR="009C439C">
      <w:t xml:space="preserve"> </w:t>
    </w:r>
    <w:r w:rsidR="009C439C">
      <w:rPr>
        <w:rStyle w:val="PageNumber"/>
      </w:rPr>
      <w:fldChar w:fldCharType="begin"/>
    </w:r>
    <w:r w:rsidR="009C439C">
      <w:rPr>
        <w:rStyle w:val="PageNumber"/>
      </w:rPr>
      <w:instrText xml:space="preserve"> PAGE </w:instrText>
    </w:r>
    <w:r w:rsidR="009C439C">
      <w:rPr>
        <w:rStyle w:val="PageNumber"/>
      </w:rPr>
      <w:fldChar w:fldCharType="separate"/>
    </w:r>
    <w:r w:rsidR="006670E4">
      <w:rPr>
        <w:rStyle w:val="PageNumber"/>
        <w:noProof/>
      </w:rPr>
      <w:t>1</w:t>
    </w:r>
    <w:r w:rsidR="009C439C">
      <w:rPr>
        <w:rStyle w:val="PageNumber"/>
      </w:rPr>
      <w:fldChar w:fldCharType="end"/>
    </w:r>
    <w:r w:rsidR="009C439C">
      <w:rPr>
        <w:rStyle w:val="PageNumber"/>
      </w:rPr>
      <w:t xml:space="preserve"> of </w:t>
    </w:r>
    <w:r w:rsidR="009C439C">
      <w:rPr>
        <w:rStyle w:val="PageNumber"/>
      </w:rPr>
      <w:fldChar w:fldCharType="begin"/>
    </w:r>
    <w:r w:rsidR="009C439C">
      <w:rPr>
        <w:rStyle w:val="PageNumber"/>
      </w:rPr>
      <w:instrText xml:space="preserve"> NUMPAGES </w:instrText>
    </w:r>
    <w:r w:rsidR="009C439C">
      <w:rPr>
        <w:rStyle w:val="PageNumber"/>
      </w:rPr>
      <w:fldChar w:fldCharType="separate"/>
    </w:r>
    <w:r w:rsidR="006670E4">
      <w:rPr>
        <w:rStyle w:val="PageNumber"/>
        <w:noProof/>
      </w:rPr>
      <w:t>3</w:t>
    </w:r>
    <w:r w:rsidR="009C439C">
      <w:rPr>
        <w:rStyle w:val="PageNumber"/>
      </w:rPr>
      <w:fldChar w:fldCharType="end"/>
    </w:r>
  </w:p>
  <w:p w14:paraId="6CFF575F" w14:textId="24E4DC0A" w:rsidR="0090674D" w:rsidRPr="009C439C" w:rsidRDefault="0090674D" w:rsidP="0090674D">
    <w:pPr>
      <w:tabs>
        <w:tab w:val="left" w:pos="288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23B8" w14:textId="77777777" w:rsidR="008035A4" w:rsidRDefault="008035A4">
      <w:r>
        <w:separator/>
      </w:r>
    </w:p>
    <w:p w14:paraId="6E01F7D9" w14:textId="77777777" w:rsidR="008035A4" w:rsidRDefault="008035A4"/>
  </w:footnote>
  <w:footnote w:type="continuationSeparator" w:id="0">
    <w:p w14:paraId="5583CA50" w14:textId="77777777" w:rsidR="008035A4" w:rsidRDefault="008035A4">
      <w:r>
        <w:continuationSeparator/>
      </w:r>
    </w:p>
    <w:p w14:paraId="3BF53F45" w14:textId="77777777" w:rsidR="008035A4" w:rsidRDefault="00803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30B4" w14:textId="307195FE" w:rsidR="005C0805" w:rsidRDefault="00815D76" w:rsidP="00815D76">
    <w:r>
      <w:rPr>
        <w:noProof/>
      </w:rPr>
      <w:drawing>
        <wp:anchor distT="0" distB="0" distL="114300" distR="114300" simplePos="0" relativeHeight="251659264" behindDoc="1" locked="0" layoutInCell="1" allowOverlap="1" wp14:anchorId="2EE2DDF3" wp14:editId="4DAAE0FF">
          <wp:simplePos x="0" y="0"/>
          <wp:positionH relativeFrom="column">
            <wp:posOffset>-361769</wp:posOffset>
          </wp:positionH>
          <wp:positionV relativeFrom="paragraph">
            <wp:posOffset>6531</wp:posOffset>
          </wp:positionV>
          <wp:extent cx="6829566" cy="815141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 Agend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566" cy="81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37C91" w14:textId="77777777" w:rsidR="005C0805" w:rsidRDefault="005C0805" w:rsidP="00986C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BCD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53E6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56EC7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154384"/>
        <w:sz w:val="18"/>
        <w:szCs w:val="18"/>
      </w:rPr>
    </w:lvl>
  </w:abstractNum>
  <w:abstractNum w:abstractNumId="3" w15:restartNumberingAfterBreak="0">
    <w:nsid w:val="FFFFFF89"/>
    <w:multiLevelType w:val="singleLevel"/>
    <w:tmpl w:val="1A101A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000000"/>
        <w:sz w:val="22"/>
        <w:szCs w:val="22"/>
      </w:rPr>
    </w:lvl>
  </w:abstractNum>
  <w:abstractNum w:abstractNumId="4" w15:restartNumberingAfterBreak="0">
    <w:nsid w:val="000451D6"/>
    <w:multiLevelType w:val="multilevel"/>
    <w:tmpl w:val="B8DA2B32"/>
    <w:numStyleLink w:val="Bullets"/>
  </w:abstractNum>
  <w:abstractNum w:abstractNumId="5" w15:restartNumberingAfterBreak="0">
    <w:nsid w:val="00EA2E84"/>
    <w:multiLevelType w:val="hybridMultilevel"/>
    <w:tmpl w:val="61845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46155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72093"/>
    <w:multiLevelType w:val="hybridMultilevel"/>
    <w:tmpl w:val="B896E0BC"/>
    <w:lvl w:ilvl="0" w:tplc="34142C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F19D3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A6712"/>
    <w:multiLevelType w:val="multilevel"/>
    <w:tmpl w:val="0C09001D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DE5DA1"/>
    <w:multiLevelType w:val="hybridMultilevel"/>
    <w:tmpl w:val="59ACA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A2F13"/>
    <w:multiLevelType w:val="multilevel"/>
    <w:tmpl w:val="5C9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54384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66EC0"/>
    <w:multiLevelType w:val="multilevel"/>
    <w:tmpl w:val="B8DA2B32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bCs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093A"/>
    <w:multiLevelType w:val="hybridMultilevel"/>
    <w:tmpl w:val="4D621406"/>
    <w:lvl w:ilvl="0" w:tplc="66B477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079"/>
    <w:multiLevelType w:val="multilevel"/>
    <w:tmpl w:val="9B5454A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.1"/>
      <w:lvlJc w:val="left"/>
      <w:pPr>
        <w:tabs>
          <w:tab w:val="num" w:pos="1149"/>
        </w:tabs>
        <w:ind w:left="1149" w:hanging="432"/>
      </w:pPr>
      <w:rPr>
        <w:rFonts w:ascii="Arial" w:hAnsi="Arial" w:hint="default"/>
        <w:b/>
        <w:i w:val="0"/>
        <w:color w:val="000000"/>
        <w:sz w:val="22"/>
        <w:szCs w:val="22"/>
      </w:rPr>
    </w:lvl>
    <w:lvl w:ilvl="2">
      <w:start w:val="2"/>
      <w:numFmt w:val="decimal"/>
      <w:lvlText w:val="%1.%3"/>
      <w:lvlJc w:val="left"/>
      <w:pPr>
        <w:tabs>
          <w:tab w:val="num" w:pos="1581"/>
        </w:tabs>
        <w:ind w:left="1581" w:hanging="504"/>
      </w:pPr>
      <w:rPr>
        <w:rFonts w:ascii="Arial" w:hAnsi="Arial"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5" w15:restartNumberingAfterBreak="0">
    <w:nsid w:val="2E400EEE"/>
    <w:multiLevelType w:val="hybridMultilevel"/>
    <w:tmpl w:val="DF7AE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0737"/>
    <w:multiLevelType w:val="hybridMultilevel"/>
    <w:tmpl w:val="546AC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56C79"/>
    <w:multiLevelType w:val="hybridMultilevel"/>
    <w:tmpl w:val="8DB6FC02"/>
    <w:lvl w:ilvl="0" w:tplc="66B477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5C40"/>
    <w:multiLevelType w:val="hybridMultilevel"/>
    <w:tmpl w:val="90404B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1796"/>
    <w:multiLevelType w:val="multilevel"/>
    <w:tmpl w:val="B8DA2B32"/>
    <w:numStyleLink w:val="Bullets"/>
  </w:abstractNum>
  <w:abstractNum w:abstractNumId="20" w15:restartNumberingAfterBreak="0">
    <w:nsid w:val="3CC9209C"/>
    <w:multiLevelType w:val="multilevel"/>
    <w:tmpl w:val="C92E6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D2904CC"/>
    <w:multiLevelType w:val="hybridMultilevel"/>
    <w:tmpl w:val="B10C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AE7"/>
    <w:multiLevelType w:val="hybridMultilevel"/>
    <w:tmpl w:val="0568B41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247BB"/>
    <w:multiLevelType w:val="hybridMultilevel"/>
    <w:tmpl w:val="4D64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E12705"/>
    <w:multiLevelType w:val="hybridMultilevel"/>
    <w:tmpl w:val="4B0A1BF6"/>
    <w:lvl w:ilvl="0" w:tplc="EFF2D64C">
      <w:start w:val="1"/>
      <w:numFmt w:val="bullet"/>
      <w:lvlText w:val=""/>
      <w:lvlJc w:val="left"/>
      <w:pPr>
        <w:tabs>
          <w:tab w:val="num" w:pos="983"/>
        </w:tabs>
        <w:ind w:left="983" w:hanging="283"/>
      </w:pPr>
      <w:rPr>
        <w:rFonts w:ascii="Symbol" w:hAnsi="Symbol" w:hint="default"/>
        <w:b/>
        <w:i w:val="0"/>
        <w:color w:val="000000"/>
        <w:sz w:val="22"/>
        <w:szCs w:val="22"/>
      </w:rPr>
    </w:lvl>
    <w:lvl w:ilvl="1" w:tplc="A3C08648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7A2D70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9726FDE2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912E0A96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685C0438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5B1E1AB8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7D9C4534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428C629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50C55AD2"/>
    <w:multiLevelType w:val="hybridMultilevel"/>
    <w:tmpl w:val="012C4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A3065"/>
    <w:multiLevelType w:val="multilevel"/>
    <w:tmpl w:val="B8DA2B32"/>
    <w:styleLink w:val="Bullets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bCs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E717C"/>
    <w:multiLevelType w:val="hybridMultilevel"/>
    <w:tmpl w:val="16725B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8613F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3F600E"/>
    <w:multiLevelType w:val="hybridMultilevel"/>
    <w:tmpl w:val="9A7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82275"/>
    <w:multiLevelType w:val="hybridMultilevel"/>
    <w:tmpl w:val="2FCC1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21073"/>
    <w:multiLevelType w:val="hybridMultilevel"/>
    <w:tmpl w:val="84BEF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90BA3"/>
    <w:multiLevelType w:val="hybridMultilevel"/>
    <w:tmpl w:val="5E9E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D10E2"/>
    <w:multiLevelType w:val="hybridMultilevel"/>
    <w:tmpl w:val="089EF6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21A39"/>
    <w:multiLevelType w:val="multilevel"/>
    <w:tmpl w:val="4050C6DE"/>
    <w:styleLink w:val="Bulleted11ptItalic"/>
    <w:lvl w:ilvl="0">
      <w:start w:val="1"/>
      <w:numFmt w:val="bullet"/>
      <w:pStyle w:val="Bulletpoint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Cs/>
        <w:color w:val="auto"/>
        <w:kern w:val="36"/>
        <w:sz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A188F"/>
    <w:multiLevelType w:val="multilevel"/>
    <w:tmpl w:val="B8DA2B32"/>
    <w:numStyleLink w:val="Bullets"/>
  </w:abstractNum>
  <w:abstractNum w:abstractNumId="37" w15:restartNumberingAfterBreak="0">
    <w:nsid w:val="7AF6127D"/>
    <w:multiLevelType w:val="hybridMultilevel"/>
    <w:tmpl w:val="D6A881D6"/>
    <w:lvl w:ilvl="0" w:tplc="BAE68A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0"/>
  </w:num>
  <w:num w:numId="5">
    <w:abstractNumId w:val="1"/>
  </w:num>
  <w:num w:numId="6">
    <w:abstractNumId w:val="0"/>
  </w:num>
  <w:num w:numId="7">
    <w:abstractNumId w:val="9"/>
  </w:num>
  <w:num w:numId="8">
    <w:abstractNumId w:val="27"/>
  </w:num>
  <w:num w:numId="9">
    <w:abstractNumId w:val="12"/>
  </w:num>
  <w:num w:numId="10">
    <w:abstractNumId w:val="36"/>
  </w:num>
  <w:num w:numId="11">
    <w:abstractNumId w:val="25"/>
  </w:num>
  <w:num w:numId="12">
    <w:abstractNumId w:val="19"/>
  </w:num>
  <w:num w:numId="13">
    <w:abstractNumId w:val="29"/>
  </w:num>
  <w:num w:numId="14">
    <w:abstractNumId w:val="6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31"/>
  </w:num>
  <w:num w:numId="20">
    <w:abstractNumId w:val="15"/>
  </w:num>
  <w:num w:numId="21">
    <w:abstractNumId w:val="3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5"/>
  </w:num>
  <w:num w:numId="25">
    <w:abstractNumId w:val="24"/>
  </w:num>
  <w:num w:numId="26">
    <w:abstractNumId w:val="16"/>
  </w:num>
  <w:num w:numId="27">
    <w:abstractNumId w:val="37"/>
  </w:num>
  <w:num w:numId="28">
    <w:abstractNumId w:val="26"/>
  </w:num>
  <w:num w:numId="29">
    <w:abstractNumId w:val="21"/>
  </w:num>
  <w:num w:numId="30">
    <w:abstractNumId w:val="30"/>
  </w:num>
  <w:num w:numId="31">
    <w:abstractNumId w:val="17"/>
  </w:num>
  <w:num w:numId="32">
    <w:abstractNumId w:val="7"/>
  </w:num>
  <w:num w:numId="33">
    <w:abstractNumId w:val="34"/>
  </w:num>
  <w:num w:numId="34">
    <w:abstractNumId w:val="22"/>
  </w:num>
  <w:num w:numId="35">
    <w:abstractNumId w:val="18"/>
  </w:num>
  <w:num w:numId="36">
    <w:abstractNumId w:val="10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0"/>
    <w:rsid w:val="00002381"/>
    <w:rsid w:val="00010103"/>
    <w:rsid w:val="0001299F"/>
    <w:rsid w:val="0001799F"/>
    <w:rsid w:val="000224D7"/>
    <w:rsid w:val="00040329"/>
    <w:rsid w:val="000417A3"/>
    <w:rsid w:val="000543B4"/>
    <w:rsid w:val="00055D7B"/>
    <w:rsid w:val="0007424D"/>
    <w:rsid w:val="000761D7"/>
    <w:rsid w:val="00083C26"/>
    <w:rsid w:val="00096FDD"/>
    <w:rsid w:val="000B2AFD"/>
    <w:rsid w:val="000B5C06"/>
    <w:rsid w:val="000D2EE8"/>
    <w:rsid w:val="000D6B55"/>
    <w:rsid w:val="00101BD6"/>
    <w:rsid w:val="00105E06"/>
    <w:rsid w:val="00106C19"/>
    <w:rsid w:val="0011193E"/>
    <w:rsid w:val="001126DE"/>
    <w:rsid w:val="00113ACA"/>
    <w:rsid w:val="00114EC1"/>
    <w:rsid w:val="0011661D"/>
    <w:rsid w:val="001173CC"/>
    <w:rsid w:val="00121052"/>
    <w:rsid w:val="00121E07"/>
    <w:rsid w:val="001276C3"/>
    <w:rsid w:val="00133E7A"/>
    <w:rsid w:val="00134303"/>
    <w:rsid w:val="00140B1A"/>
    <w:rsid w:val="00144547"/>
    <w:rsid w:val="001558EB"/>
    <w:rsid w:val="001573A8"/>
    <w:rsid w:val="001666A1"/>
    <w:rsid w:val="001764E2"/>
    <w:rsid w:val="0018596E"/>
    <w:rsid w:val="00186094"/>
    <w:rsid w:val="00194478"/>
    <w:rsid w:val="00197278"/>
    <w:rsid w:val="001A72C7"/>
    <w:rsid w:val="001B40D3"/>
    <w:rsid w:val="001C6669"/>
    <w:rsid w:val="001D2B14"/>
    <w:rsid w:val="001E22D6"/>
    <w:rsid w:val="001E31E2"/>
    <w:rsid w:val="001E72F9"/>
    <w:rsid w:val="0020185D"/>
    <w:rsid w:val="00205280"/>
    <w:rsid w:val="00206371"/>
    <w:rsid w:val="002073D8"/>
    <w:rsid w:val="00210138"/>
    <w:rsid w:val="00212EAF"/>
    <w:rsid w:val="00220A4C"/>
    <w:rsid w:val="002223F6"/>
    <w:rsid w:val="002453B8"/>
    <w:rsid w:val="00247268"/>
    <w:rsid w:val="00247C10"/>
    <w:rsid w:val="00247C4C"/>
    <w:rsid w:val="00250636"/>
    <w:rsid w:val="00260CA7"/>
    <w:rsid w:val="00264112"/>
    <w:rsid w:val="002654F5"/>
    <w:rsid w:val="00274DE7"/>
    <w:rsid w:val="00284001"/>
    <w:rsid w:val="0029302C"/>
    <w:rsid w:val="002B4110"/>
    <w:rsid w:val="002B7D9D"/>
    <w:rsid w:val="002C4336"/>
    <w:rsid w:val="002D189A"/>
    <w:rsid w:val="002D4BD0"/>
    <w:rsid w:val="002D7800"/>
    <w:rsid w:val="002E585C"/>
    <w:rsid w:val="002E6E11"/>
    <w:rsid w:val="002E74C6"/>
    <w:rsid w:val="002F29AE"/>
    <w:rsid w:val="003007D6"/>
    <w:rsid w:val="00312091"/>
    <w:rsid w:val="00313531"/>
    <w:rsid w:val="00324804"/>
    <w:rsid w:val="00325A68"/>
    <w:rsid w:val="00326FD0"/>
    <w:rsid w:val="003309A4"/>
    <w:rsid w:val="003316DB"/>
    <w:rsid w:val="00334023"/>
    <w:rsid w:val="00334B2B"/>
    <w:rsid w:val="00335955"/>
    <w:rsid w:val="00335A46"/>
    <w:rsid w:val="00353707"/>
    <w:rsid w:val="00356D16"/>
    <w:rsid w:val="003657AE"/>
    <w:rsid w:val="003661DA"/>
    <w:rsid w:val="003665AF"/>
    <w:rsid w:val="00371FC8"/>
    <w:rsid w:val="003778BB"/>
    <w:rsid w:val="003801D6"/>
    <w:rsid w:val="00382252"/>
    <w:rsid w:val="00387161"/>
    <w:rsid w:val="00391181"/>
    <w:rsid w:val="00391D95"/>
    <w:rsid w:val="00392039"/>
    <w:rsid w:val="00393932"/>
    <w:rsid w:val="003A3AE7"/>
    <w:rsid w:val="003A4959"/>
    <w:rsid w:val="003A7B74"/>
    <w:rsid w:val="003B0B85"/>
    <w:rsid w:val="003B3178"/>
    <w:rsid w:val="003B383C"/>
    <w:rsid w:val="003C1A83"/>
    <w:rsid w:val="003C70B6"/>
    <w:rsid w:val="003D498E"/>
    <w:rsid w:val="003E0814"/>
    <w:rsid w:val="003F08D4"/>
    <w:rsid w:val="00401525"/>
    <w:rsid w:val="004051FD"/>
    <w:rsid w:val="00412626"/>
    <w:rsid w:val="00414380"/>
    <w:rsid w:val="00431184"/>
    <w:rsid w:val="00435D4C"/>
    <w:rsid w:val="004369C2"/>
    <w:rsid w:val="00443025"/>
    <w:rsid w:val="00443FE9"/>
    <w:rsid w:val="004465A5"/>
    <w:rsid w:val="0044758E"/>
    <w:rsid w:val="00451E85"/>
    <w:rsid w:val="00452271"/>
    <w:rsid w:val="00453454"/>
    <w:rsid w:val="004536E2"/>
    <w:rsid w:val="00466A47"/>
    <w:rsid w:val="004747F2"/>
    <w:rsid w:val="00485052"/>
    <w:rsid w:val="004850DB"/>
    <w:rsid w:val="0049148B"/>
    <w:rsid w:val="004934E9"/>
    <w:rsid w:val="004968E3"/>
    <w:rsid w:val="00497CA9"/>
    <w:rsid w:val="004B01A5"/>
    <w:rsid w:val="004C0904"/>
    <w:rsid w:val="004D3C50"/>
    <w:rsid w:val="004E3F08"/>
    <w:rsid w:val="004F498C"/>
    <w:rsid w:val="00507BB7"/>
    <w:rsid w:val="00513E12"/>
    <w:rsid w:val="0051561C"/>
    <w:rsid w:val="00515C91"/>
    <w:rsid w:val="00520242"/>
    <w:rsid w:val="00520250"/>
    <w:rsid w:val="00520C25"/>
    <w:rsid w:val="005224B7"/>
    <w:rsid w:val="005322B3"/>
    <w:rsid w:val="005365C9"/>
    <w:rsid w:val="0054288D"/>
    <w:rsid w:val="005459C0"/>
    <w:rsid w:val="00550406"/>
    <w:rsid w:val="00552BA2"/>
    <w:rsid w:val="0055481F"/>
    <w:rsid w:val="00565338"/>
    <w:rsid w:val="00566EB7"/>
    <w:rsid w:val="0057191E"/>
    <w:rsid w:val="005719A1"/>
    <w:rsid w:val="005911E6"/>
    <w:rsid w:val="00594192"/>
    <w:rsid w:val="0059469D"/>
    <w:rsid w:val="005A1704"/>
    <w:rsid w:val="005B3C17"/>
    <w:rsid w:val="005B52C3"/>
    <w:rsid w:val="005C0698"/>
    <w:rsid w:val="005C0805"/>
    <w:rsid w:val="005C34AD"/>
    <w:rsid w:val="005C5D7B"/>
    <w:rsid w:val="005D11AB"/>
    <w:rsid w:val="005D353B"/>
    <w:rsid w:val="005E6E73"/>
    <w:rsid w:val="005E7BC1"/>
    <w:rsid w:val="005F6C1C"/>
    <w:rsid w:val="00604CA6"/>
    <w:rsid w:val="00611AE8"/>
    <w:rsid w:val="00616ACF"/>
    <w:rsid w:val="00622B94"/>
    <w:rsid w:val="00645B5A"/>
    <w:rsid w:val="0064799B"/>
    <w:rsid w:val="00650CEE"/>
    <w:rsid w:val="00652670"/>
    <w:rsid w:val="00653F00"/>
    <w:rsid w:val="00655D8A"/>
    <w:rsid w:val="00656A76"/>
    <w:rsid w:val="006574AB"/>
    <w:rsid w:val="006653FC"/>
    <w:rsid w:val="006670E4"/>
    <w:rsid w:val="00670EAE"/>
    <w:rsid w:val="00672299"/>
    <w:rsid w:val="0067372E"/>
    <w:rsid w:val="00674BD1"/>
    <w:rsid w:val="00674D34"/>
    <w:rsid w:val="00682697"/>
    <w:rsid w:val="00683426"/>
    <w:rsid w:val="00685CD0"/>
    <w:rsid w:val="00686A1E"/>
    <w:rsid w:val="00692C4A"/>
    <w:rsid w:val="006A07B0"/>
    <w:rsid w:val="006A5039"/>
    <w:rsid w:val="006B626E"/>
    <w:rsid w:val="006B74D3"/>
    <w:rsid w:val="006C1161"/>
    <w:rsid w:val="006C1CAF"/>
    <w:rsid w:val="006C464B"/>
    <w:rsid w:val="006C6F5C"/>
    <w:rsid w:val="006D049D"/>
    <w:rsid w:val="006D63A4"/>
    <w:rsid w:val="006E6404"/>
    <w:rsid w:val="006E6595"/>
    <w:rsid w:val="006F4331"/>
    <w:rsid w:val="006F7682"/>
    <w:rsid w:val="00701C34"/>
    <w:rsid w:val="00702C2F"/>
    <w:rsid w:val="00705097"/>
    <w:rsid w:val="00705C8A"/>
    <w:rsid w:val="00707242"/>
    <w:rsid w:val="00716905"/>
    <w:rsid w:val="007202A3"/>
    <w:rsid w:val="00721BB2"/>
    <w:rsid w:val="00727C26"/>
    <w:rsid w:val="00734159"/>
    <w:rsid w:val="00740805"/>
    <w:rsid w:val="00744A32"/>
    <w:rsid w:val="007452F4"/>
    <w:rsid w:val="00746D88"/>
    <w:rsid w:val="00751776"/>
    <w:rsid w:val="0075218A"/>
    <w:rsid w:val="0075778A"/>
    <w:rsid w:val="00770EBF"/>
    <w:rsid w:val="007826E4"/>
    <w:rsid w:val="00787B4A"/>
    <w:rsid w:val="00795D9D"/>
    <w:rsid w:val="007C27A8"/>
    <w:rsid w:val="007C76CF"/>
    <w:rsid w:val="007D28E2"/>
    <w:rsid w:val="007E6A87"/>
    <w:rsid w:val="007F3DB4"/>
    <w:rsid w:val="007F7D01"/>
    <w:rsid w:val="00801C13"/>
    <w:rsid w:val="008035A4"/>
    <w:rsid w:val="00805ECA"/>
    <w:rsid w:val="00811E89"/>
    <w:rsid w:val="00815D76"/>
    <w:rsid w:val="008368F2"/>
    <w:rsid w:val="00844CFC"/>
    <w:rsid w:val="00850EDA"/>
    <w:rsid w:val="00853D5E"/>
    <w:rsid w:val="00857808"/>
    <w:rsid w:val="0086284A"/>
    <w:rsid w:val="00875463"/>
    <w:rsid w:val="0087736A"/>
    <w:rsid w:val="00877EEF"/>
    <w:rsid w:val="00880640"/>
    <w:rsid w:val="00885E25"/>
    <w:rsid w:val="00890BE3"/>
    <w:rsid w:val="008944D5"/>
    <w:rsid w:val="008966A7"/>
    <w:rsid w:val="008A02B6"/>
    <w:rsid w:val="008A07C0"/>
    <w:rsid w:val="008A1630"/>
    <w:rsid w:val="008B7FAF"/>
    <w:rsid w:val="008C6DCF"/>
    <w:rsid w:val="008E56FC"/>
    <w:rsid w:val="008E6BF1"/>
    <w:rsid w:val="008F1425"/>
    <w:rsid w:val="008F37BC"/>
    <w:rsid w:val="009009A3"/>
    <w:rsid w:val="009041DB"/>
    <w:rsid w:val="0090674D"/>
    <w:rsid w:val="00911406"/>
    <w:rsid w:val="00911A08"/>
    <w:rsid w:val="009222E0"/>
    <w:rsid w:val="009251EE"/>
    <w:rsid w:val="0093418D"/>
    <w:rsid w:val="009403F5"/>
    <w:rsid w:val="00956754"/>
    <w:rsid w:val="009617F4"/>
    <w:rsid w:val="00963970"/>
    <w:rsid w:val="00965161"/>
    <w:rsid w:val="00973808"/>
    <w:rsid w:val="00974DD0"/>
    <w:rsid w:val="00976102"/>
    <w:rsid w:val="0097620D"/>
    <w:rsid w:val="009763E0"/>
    <w:rsid w:val="0098084F"/>
    <w:rsid w:val="009820B0"/>
    <w:rsid w:val="00986CCC"/>
    <w:rsid w:val="00995DDA"/>
    <w:rsid w:val="00997FA0"/>
    <w:rsid w:val="009A1973"/>
    <w:rsid w:val="009B749C"/>
    <w:rsid w:val="009C439C"/>
    <w:rsid w:val="009C75CC"/>
    <w:rsid w:val="009D2671"/>
    <w:rsid w:val="009D2CE1"/>
    <w:rsid w:val="009E227C"/>
    <w:rsid w:val="009E3C97"/>
    <w:rsid w:val="009F2A7E"/>
    <w:rsid w:val="009F3AE6"/>
    <w:rsid w:val="00A11CA4"/>
    <w:rsid w:val="00A13775"/>
    <w:rsid w:val="00A14621"/>
    <w:rsid w:val="00A1562E"/>
    <w:rsid w:val="00A15884"/>
    <w:rsid w:val="00A166A9"/>
    <w:rsid w:val="00A173F3"/>
    <w:rsid w:val="00A1763C"/>
    <w:rsid w:val="00A43F88"/>
    <w:rsid w:val="00A51364"/>
    <w:rsid w:val="00A626EB"/>
    <w:rsid w:val="00A64B06"/>
    <w:rsid w:val="00A678C7"/>
    <w:rsid w:val="00A74AA3"/>
    <w:rsid w:val="00A76625"/>
    <w:rsid w:val="00A81B94"/>
    <w:rsid w:val="00A822EF"/>
    <w:rsid w:val="00A825D1"/>
    <w:rsid w:val="00A82FC3"/>
    <w:rsid w:val="00A90434"/>
    <w:rsid w:val="00A95545"/>
    <w:rsid w:val="00A97C75"/>
    <w:rsid w:val="00AA475A"/>
    <w:rsid w:val="00AB0E14"/>
    <w:rsid w:val="00AB28BE"/>
    <w:rsid w:val="00AB6346"/>
    <w:rsid w:val="00AC0A5B"/>
    <w:rsid w:val="00AE4BE5"/>
    <w:rsid w:val="00AF169B"/>
    <w:rsid w:val="00AF22F3"/>
    <w:rsid w:val="00AF630C"/>
    <w:rsid w:val="00B057D5"/>
    <w:rsid w:val="00B07AF0"/>
    <w:rsid w:val="00B15CE4"/>
    <w:rsid w:val="00B20134"/>
    <w:rsid w:val="00B42B7F"/>
    <w:rsid w:val="00B4665C"/>
    <w:rsid w:val="00B51C7C"/>
    <w:rsid w:val="00B5559F"/>
    <w:rsid w:val="00B600DB"/>
    <w:rsid w:val="00B6120F"/>
    <w:rsid w:val="00B67449"/>
    <w:rsid w:val="00B7067A"/>
    <w:rsid w:val="00B70B05"/>
    <w:rsid w:val="00B71D25"/>
    <w:rsid w:val="00B7221A"/>
    <w:rsid w:val="00B844CB"/>
    <w:rsid w:val="00B87028"/>
    <w:rsid w:val="00B917BF"/>
    <w:rsid w:val="00B91C69"/>
    <w:rsid w:val="00B945FB"/>
    <w:rsid w:val="00B94D7A"/>
    <w:rsid w:val="00B966CB"/>
    <w:rsid w:val="00BA5E95"/>
    <w:rsid w:val="00BA6743"/>
    <w:rsid w:val="00BB06A7"/>
    <w:rsid w:val="00BB3046"/>
    <w:rsid w:val="00BB7D71"/>
    <w:rsid w:val="00BD71D8"/>
    <w:rsid w:val="00BF3443"/>
    <w:rsid w:val="00C007BE"/>
    <w:rsid w:val="00C0355F"/>
    <w:rsid w:val="00C105E6"/>
    <w:rsid w:val="00C20FCF"/>
    <w:rsid w:val="00C2311F"/>
    <w:rsid w:val="00C34914"/>
    <w:rsid w:val="00C378CC"/>
    <w:rsid w:val="00C44DD4"/>
    <w:rsid w:val="00C4517D"/>
    <w:rsid w:val="00C5249C"/>
    <w:rsid w:val="00C774F6"/>
    <w:rsid w:val="00C81532"/>
    <w:rsid w:val="00C83ED5"/>
    <w:rsid w:val="00C900CE"/>
    <w:rsid w:val="00C93FBE"/>
    <w:rsid w:val="00C9440B"/>
    <w:rsid w:val="00C94FBB"/>
    <w:rsid w:val="00C95F7F"/>
    <w:rsid w:val="00CA3B02"/>
    <w:rsid w:val="00CA5D23"/>
    <w:rsid w:val="00CB39A2"/>
    <w:rsid w:val="00CB64FD"/>
    <w:rsid w:val="00CC024C"/>
    <w:rsid w:val="00CC1D32"/>
    <w:rsid w:val="00CC4D85"/>
    <w:rsid w:val="00CD2EB7"/>
    <w:rsid w:val="00CD7782"/>
    <w:rsid w:val="00CD7AF2"/>
    <w:rsid w:val="00CE4FAF"/>
    <w:rsid w:val="00CE61A8"/>
    <w:rsid w:val="00CE7DA4"/>
    <w:rsid w:val="00CF245D"/>
    <w:rsid w:val="00CF7B2B"/>
    <w:rsid w:val="00D025B5"/>
    <w:rsid w:val="00D025C5"/>
    <w:rsid w:val="00D0312A"/>
    <w:rsid w:val="00D03304"/>
    <w:rsid w:val="00D049A0"/>
    <w:rsid w:val="00D05F71"/>
    <w:rsid w:val="00D079C0"/>
    <w:rsid w:val="00D12622"/>
    <w:rsid w:val="00D12C37"/>
    <w:rsid w:val="00D16F23"/>
    <w:rsid w:val="00D17DA6"/>
    <w:rsid w:val="00D24099"/>
    <w:rsid w:val="00D337D4"/>
    <w:rsid w:val="00D51A7B"/>
    <w:rsid w:val="00D672C1"/>
    <w:rsid w:val="00D801FD"/>
    <w:rsid w:val="00D87E33"/>
    <w:rsid w:val="00D90F9D"/>
    <w:rsid w:val="00D96E7F"/>
    <w:rsid w:val="00DA0AC1"/>
    <w:rsid w:val="00DA267B"/>
    <w:rsid w:val="00DC4B03"/>
    <w:rsid w:val="00DC623D"/>
    <w:rsid w:val="00DC7392"/>
    <w:rsid w:val="00DD632A"/>
    <w:rsid w:val="00DE245C"/>
    <w:rsid w:val="00DE71C9"/>
    <w:rsid w:val="00DF6A5C"/>
    <w:rsid w:val="00E072C4"/>
    <w:rsid w:val="00E1569F"/>
    <w:rsid w:val="00E34361"/>
    <w:rsid w:val="00E424D8"/>
    <w:rsid w:val="00E50E5B"/>
    <w:rsid w:val="00E607B8"/>
    <w:rsid w:val="00E73EC5"/>
    <w:rsid w:val="00E75A84"/>
    <w:rsid w:val="00E76049"/>
    <w:rsid w:val="00E7613D"/>
    <w:rsid w:val="00E81B1F"/>
    <w:rsid w:val="00E8293C"/>
    <w:rsid w:val="00E915BB"/>
    <w:rsid w:val="00E966B8"/>
    <w:rsid w:val="00E96CBD"/>
    <w:rsid w:val="00EB39C8"/>
    <w:rsid w:val="00EB3FC8"/>
    <w:rsid w:val="00EC2145"/>
    <w:rsid w:val="00ED02D6"/>
    <w:rsid w:val="00ED065F"/>
    <w:rsid w:val="00ED0C8C"/>
    <w:rsid w:val="00ED78AC"/>
    <w:rsid w:val="00EE5F9F"/>
    <w:rsid w:val="00EF0997"/>
    <w:rsid w:val="00EF2B2F"/>
    <w:rsid w:val="00F0261D"/>
    <w:rsid w:val="00F028D2"/>
    <w:rsid w:val="00F07122"/>
    <w:rsid w:val="00F333E9"/>
    <w:rsid w:val="00F37A25"/>
    <w:rsid w:val="00F37CA6"/>
    <w:rsid w:val="00F528B7"/>
    <w:rsid w:val="00F60406"/>
    <w:rsid w:val="00F60DFB"/>
    <w:rsid w:val="00F61DCD"/>
    <w:rsid w:val="00F63DCE"/>
    <w:rsid w:val="00F642CC"/>
    <w:rsid w:val="00F71858"/>
    <w:rsid w:val="00F763B8"/>
    <w:rsid w:val="00F813A4"/>
    <w:rsid w:val="00F83947"/>
    <w:rsid w:val="00F939DE"/>
    <w:rsid w:val="00F95B7B"/>
    <w:rsid w:val="00F97345"/>
    <w:rsid w:val="00FA3AE3"/>
    <w:rsid w:val="00FB53E6"/>
    <w:rsid w:val="00FB5EA7"/>
    <w:rsid w:val="00FC2706"/>
    <w:rsid w:val="00FC35E2"/>
    <w:rsid w:val="00FE3C30"/>
    <w:rsid w:val="00FE7F06"/>
    <w:rsid w:val="00FF1DFE"/>
    <w:rsid w:val="00FF3E17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22D90A"/>
  <w15:docId w15:val="{8D0DECB1-C634-47AE-A235-3ADC46D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85"/>
    <w:pPr>
      <w:spacing w:before="240" w:after="240"/>
    </w:pPr>
    <w:rPr>
      <w:rFonts w:ascii="Verdana" w:hAnsi="Verdana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986CCC"/>
    <w:pPr>
      <w:keepNext/>
      <w:spacing w:before="480" w:after="120"/>
      <w:outlineLvl w:val="0"/>
    </w:pPr>
    <w:rPr>
      <w:rFonts w:cs="Arial"/>
      <w:b/>
      <w:bCs/>
      <w:color w:val="0F0A3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86CCC"/>
    <w:pPr>
      <w:keepNext/>
      <w:spacing w:before="480" w:after="60"/>
      <w:outlineLvl w:val="1"/>
    </w:pPr>
    <w:rPr>
      <w:rFonts w:asciiTheme="minorHAnsi" w:hAnsiTheme="minorHAnsi" w:cs="Arial"/>
      <w:b/>
      <w:bCs/>
      <w:iCs/>
      <w:color w:val="0F0A30"/>
      <w:sz w:val="32"/>
      <w:szCs w:val="22"/>
      <w:lang w:eastAsia="en-US"/>
    </w:rPr>
  </w:style>
  <w:style w:type="paragraph" w:styleId="Heading3">
    <w:name w:val="heading 3"/>
    <w:basedOn w:val="Normal"/>
    <w:next w:val="Normal"/>
    <w:qFormat/>
    <w:rsid w:val="003B3178"/>
    <w:pPr>
      <w:keepNext/>
      <w:spacing w:before="480" w:after="60"/>
      <w:outlineLvl w:val="2"/>
    </w:pPr>
    <w:rPr>
      <w:rFonts w:asciiTheme="minorHAnsi" w:hAnsiTheme="minorHAnsi"/>
      <w:b/>
      <w:iCs/>
      <w:color w:val="154384"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3B3178"/>
    <w:pPr>
      <w:keepNext/>
      <w:spacing w:before="480" w:after="60"/>
      <w:outlineLvl w:val="3"/>
    </w:pPr>
    <w:rPr>
      <w:rFonts w:asciiTheme="minorHAnsi" w:hAnsiTheme="minorHAnsi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3B3178"/>
    <w:pPr>
      <w:spacing w:before="480" w:after="60"/>
      <w:outlineLvl w:val="4"/>
    </w:pPr>
    <w:rPr>
      <w:rFonts w:asciiTheme="minorHAnsi" w:hAnsiTheme="minorHAnsi"/>
      <w:b/>
      <w:bCs/>
      <w:i/>
      <w:iCs/>
      <w:sz w:val="24"/>
      <w:szCs w:val="26"/>
    </w:rPr>
  </w:style>
  <w:style w:type="paragraph" w:styleId="Heading6">
    <w:name w:val="heading 6"/>
    <w:basedOn w:val="Heading7"/>
    <w:next w:val="Normal"/>
    <w:qFormat/>
    <w:rsid w:val="003B3178"/>
    <w:pPr>
      <w:outlineLvl w:val="5"/>
    </w:pPr>
  </w:style>
  <w:style w:type="paragraph" w:styleId="Heading7">
    <w:name w:val="heading 7"/>
    <w:basedOn w:val="Heading8"/>
    <w:next w:val="Normal"/>
    <w:link w:val="Heading7Char"/>
    <w:qFormat/>
    <w:rsid w:val="003B3178"/>
    <w:pPr>
      <w:outlineLvl w:val="6"/>
    </w:pPr>
  </w:style>
  <w:style w:type="paragraph" w:styleId="Heading8">
    <w:name w:val="heading 8"/>
    <w:basedOn w:val="Normal"/>
    <w:next w:val="Normal"/>
    <w:qFormat/>
    <w:rsid w:val="003B3178"/>
    <w:pPr>
      <w:ind w:left="717" w:hanging="360"/>
      <w:outlineLvl w:val="7"/>
    </w:pPr>
    <w:rPr>
      <w:rFonts w:asciiTheme="minorHAnsi" w:hAnsiTheme="minorHAnsi"/>
    </w:rPr>
  </w:style>
  <w:style w:type="paragraph" w:styleId="Heading9">
    <w:name w:val="heading 9"/>
    <w:basedOn w:val="Normal"/>
    <w:next w:val="Normal"/>
    <w:link w:val="Heading9Char"/>
    <w:qFormat/>
    <w:rsid w:val="00AA475A"/>
    <w:pPr>
      <w:spacing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rsid w:val="0075218A"/>
    <w:pPr>
      <w:numPr>
        <w:numId w:val="8"/>
      </w:numPr>
    </w:pPr>
  </w:style>
  <w:style w:type="paragraph" w:customStyle="1" w:styleId="DocTitle">
    <w:name w:val="Doc Title"/>
    <w:basedOn w:val="Normal"/>
    <w:link w:val="DocTitleChar"/>
    <w:rsid w:val="00F37A25"/>
    <w:pPr>
      <w:spacing w:before="120" w:after="0"/>
      <w:jc w:val="right"/>
    </w:pPr>
    <w:rPr>
      <w:rFonts w:ascii="Franklin Gothic Medium" w:hAnsi="Franklin Gothic Medium"/>
      <w:b/>
      <w:color w:val="154384"/>
      <w:sz w:val="52"/>
      <w:szCs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kquote">
    <w:name w:val="Blockquote"/>
    <w:basedOn w:val="Normal"/>
    <w:link w:val="BlockquoteChar"/>
    <w:rsid w:val="00F37A25"/>
    <w:pPr>
      <w:framePr w:wrap="around" w:vAnchor="text" w:hAnchor="text" w:y="1"/>
      <w:pBdr>
        <w:top w:val="dotted" w:sz="4" w:space="12" w:color="154384"/>
        <w:left w:val="dotted" w:sz="4" w:space="12" w:color="154384"/>
        <w:bottom w:val="dotted" w:sz="4" w:space="12" w:color="154384"/>
        <w:right w:val="dotted" w:sz="4" w:space="12" w:color="154384"/>
      </w:pBdr>
      <w:spacing w:before="0" w:after="0"/>
      <w:ind w:left="851" w:right="851"/>
    </w:pPr>
    <w:rPr>
      <w:color w:val="154384"/>
      <w:sz w:val="20"/>
    </w:rPr>
  </w:style>
  <w:style w:type="character" w:customStyle="1" w:styleId="BlockquoteChar">
    <w:name w:val="Blockquote Char"/>
    <w:basedOn w:val="DefaultParagraphFont"/>
    <w:link w:val="Blockquote"/>
    <w:rsid w:val="00F37A25"/>
    <w:rPr>
      <w:rFonts w:ascii="Arial" w:hAnsi="Arial"/>
      <w:color w:val="154384"/>
      <w:szCs w:val="24"/>
      <w:lang w:val="en-AU" w:eastAsia="en-AU" w:bidi="ar-SA"/>
    </w:rPr>
  </w:style>
  <w:style w:type="paragraph" w:styleId="Title">
    <w:name w:val="Title"/>
    <w:basedOn w:val="Normal"/>
    <w:qFormat/>
    <w:rsid w:val="00DC4B03"/>
    <w:pPr>
      <w:spacing w:before="480" w:after="300"/>
      <w:jc w:val="center"/>
      <w:outlineLvl w:val="0"/>
    </w:pPr>
    <w:rPr>
      <w:rFonts w:cs="Arial"/>
      <w:b/>
      <w:bCs/>
      <w:color w:val="15437B"/>
      <w:kern w:val="28"/>
      <w:sz w:val="52"/>
      <w:szCs w:val="32"/>
    </w:rPr>
  </w:style>
  <w:style w:type="table" w:customStyle="1" w:styleId="TableNormal1">
    <w:name w:val="Table Normal1"/>
    <w:basedOn w:val="TableNormal"/>
    <w:rsid w:val="00D0312A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FFFFFF"/>
        <w:sz w:val="22"/>
        <w:szCs w:val="22"/>
      </w:rPr>
      <w:tblPr/>
      <w:tcPr>
        <w:shd w:val="clear" w:color="auto" w:fill="154384"/>
        <w:vAlign w:val="center"/>
      </w:tcPr>
    </w:tblStylePr>
    <w:tblStylePr w:type="firstCol">
      <w:pPr>
        <w:wordWrap/>
        <w:spacing w:beforeLines="0" w:beforeAutospacing="0" w:afterLines="0" w:afterAutospacing="0"/>
      </w:pPr>
      <w:rPr>
        <w:b/>
      </w:rPr>
      <w:tblPr/>
      <w:tcPr>
        <w:tcMar>
          <w:top w:w="142" w:type="dxa"/>
          <w:left w:w="0" w:type="nil"/>
          <w:bottom w:w="0" w:type="nil"/>
          <w:right w:w="0" w:type="nil"/>
        </w:tcMar>
      </w:tcPr>
    </w:tblStylePr>
    <w:tblStylePr w:type="band1Horz">
      <w:rPr>
        <w:sz w:val="20"/>
      </w:rPr>
      <w:tblPr/>
      <w:tcPr>
        <w:shd w:val="clear" w:color="auto" w:fill="F3F3F3"/>
      </w:tcPr>
    </w:tblStylePr>
    <w:tblStylePr w:type="band2Horz">
      <w:rPr>
        <w:sz w:val="20"/>
      </w:rPr>
    </w:tblStylePr>
  </w:style>
  <w:style w:type="character" w:styleId="PageNumber">
    <w:name w:val="page number"/>
    <w:basedOn w:val="DefaultParagraphFont"/>
    <w:rsid w:val="00412626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8C6DCF"/>
    <w:rPr>
      <w:rFonts w:ascii="Tahoma" w:hAnsi="Tahoma" w:cs="Tahoma"/>
      <w:sz w:val="16"/>
      <w:szCs w:val="16"/>
    </w:rPr>
  </w:style>
  <w:style w:type="character" w:customStyle="1" w:styleId="DocTitleChar">
    <w:name w:val="Doc Title Char"/>
    <w:basedOn w:val="DefaultParagraphFont"/>
    <w:link w:val="DocTitle"/>
    <w:rsid w:val="00692C4A"/>
    <w:rPr>
      <w:rFonts w:ascii="Franklin Gothic Medium" w:hAnsi="Franklin Gothic Medium"/>
      <w:b/>
      <w:color w:val="154384"/>
      <w:sz w:val="52"/>
      <w:szCs w:val="72"/>
      <w:lang w:val="en-US" w:eastAsia="en-A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">
    <w:name w:val="List Number"/>
    <w:basedOn w:val="Normal"/>
    <w:rsid w:val="00F37A25"/>
    <w:pPr>
      <w:numPr>
        <w:numId w:val="4"/>
      </w:numPr>
    </w:pPr>
  </w:style>
  <w:style w:type="paragraph" w:customStyle="1" w:styleId="Tofromdetails">
    <w:name w:val="To/from details"/>
    <w:rsid w:val="00443FE9"/>
    <w:pPr>
      <w:widowControl w:val="0"/>
      <w:suppressAutoHyphens/>
    </w:pPr>
    <w:rPr>
      <w:rFonts w:ascii="Arial Narrow" w:hAnsi="Arial Narrow"/>
      <w:noProof/>
      <w:sz w:val="22"/>
      <w:lang w:eastAsia="en-US"/>
    </w:rPr>
  </w:style>
  <w:style w:type="paragraph" w:styleId="Header">
    <w:name w:val="header"/>
    <w:basedOn w:val="Normal"/>
    <w:rsid w:val="00A43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3F8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B3178"/>
    <w:pPr>
      <w:spacing w:before="0" w:after="0"/>
    </w:pPr>
    <w:rPr>
      <w:rFonts w:asciiTheme="minorHAnsi" w:hAnsiTheme="minorHAnsi"/>
      <w:color w:val="auto"/>
      <w:sz w:val="20"/>
    </w:rPr>
  </w:style>
  <w:style w:type="character" w:customStyle="1" w:styleId="Heading9Char">
    <w:name w:val="Heading 9 Char"/>
    <w:basedOn w:val="DefaultParagraphFont"/>
    <w:link w:val="Heading9"/>
    <w:rsid w:val="00DC4B03"/>
    <w:rPr>
      <w:rFonts w:ascii="Arial" w:hAnsi="Arial" w:cs="Arial"/>
      <w:b/>
      <w:color w:val="000000"/>
      <w:sz w:val="22"/>
      <w:szCs w:val="22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rsid w:val="003B3178"/>
    <w:rPr>
      <w:rFonts w:asciiTheme="minorHAnsi" w:hAnsiTheme="minorHAnsi"/>
      <w:color w:val="000000"/>
      <w:sz w:val="22"/>
      <w:szCs w:val="24"/>
    </w:rPr>
  </w:style>
  <w:style w:type="paragraph" w:styleId="BodyText">
    <w:name w:val="Body Text"/>
    <w:basedOn w:val="Normal"/>
    <w:rsid w:val="008A07C0"/>
    <w:pPr>
      <w:spacing w:before="120" w:after="120"/>
    </w:pPr>
    <w:rPr>
      <w:rFonts w:asciiTheme="minorHAnsi" w:hAnsiTheme="minorHAnsi"/>
      <w:sz w:val="19"/>
      <w:szCs w:val="20"/>
      <w:lang w:eastAsia="en-US"/>
    </w:rPr>
  </w:style>
  <w:style w:type="paragraph" w:customStyle="1" w:styleId="InsideAddress">
    <w:name w:val="Inside Address"/>
    <w:basedOn w:val="Normal"/>
    <w:rsid w:val="00CD7AF2"/>
    <w:pPr>
      <w:spacing w:before="0" w:after="0"/>
    </w:pPr>
    <w:rPr>
      <w:color w:val="auto"/>
      <w:sz w:val="20"/>
    </w:rPr>
  </w:style>
  <w:style w:type="character" w:customStyle="1" w:styleId="TableHeader">
    <w:name w:val="Table Header"/>
    <w:rsid w:val="003007D6"/>
    <w:rPr>
      <w:color w:val="FFFFFF"/>
    </w:rPr>
  </w:style>
  <w:style w:type="table" w:styleId="TableGrid">
    <w:name w:val="Table Grid"/>
    <w:basedOn w:val="TableNormal"/>
    <w:rsid w:val="009C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97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63970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Versionhistory">
    <w:name w:val="Version history"/>
    <w:basedOn w:val="Title"/>
    <w:link w:val="VersionhistoryCharChar"/>
    <w:rsid w:val="00986CCC"/>
    <w:pPr>
      <w:spacing w:before="0" w:after="0"/>
      <w:jc w:val="left"/>
    </w:pPr>
    <w:rPr>
      <w:rFonts w:ascii="Arial" w:hAnsi="Arial"/>
      <w:sz w:val="20"/>
      <w:szCs w:val="18"/>
    </w:rPr>
  </w:style>
  <w:style w:type="paragraph" w:customStyle="1" w:styleId="VersionDetails">
    <w:name w:val="Version Details"/>
    <w:basedOn w:val="Versionhistory"/>
    <w:link w:val="VersionDetailsChar"/>
    <w:rsid w:val="00986CCC"/>
    <w:rPr>
      <w:b w:val="0"/>
      <w:lang w:val="en-US" w:eastAsia="en-US"/>
    </w:rPr>
  </w:style>
  <w:style w:type="character" w:customStyle="1" w:styleId="VersionhistoryCharChar">
    <w:name w:val="Version history Char Char"/>
    <w:basedOn w:val="DefaultParagraphFont"/>
    <w:link w:val="Versionhistory"/>
    <w:rsid w:val="00986CCC"/>
    <w:rPr>
      <w:rFonts w:ascii="Arial" w:hAnsi="Arial" w:cs="Arial"/>
      <w:b/>
      <w:bCs/>
      <w:color w:val="15437B"/>
      <w:kern w:val="28"/>
      <w:szCs w:val="18"/>
    </w:rPr>
  </w:style>
  <w:style w:type="character" w:customStyle="1" w:styleId="VersionDetailsChar">
    <w:name w:val="Version Details Char"/>
    <w:basedOn w:val="VersionhistoryCharChar"/>
    <w:link w:val="VersionDetails"/>
    <w:rsid w:val="00986CCC"/>
    <w:rPr>
      <w:rFonts w:ascii="Arial" w:hAnsi="Arial" w:cs="Arial"/>
      <w:b w:val="0"/>
      <w:bCs/>
      <w:color w:val="15437B"/>
      <w:kern w:val="2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963970"/>
  </w:style>
  <w:style w:type="paragraph" w:customStyle="1" w:styleId="BoxedSubheading">
    <w:name w:val="Boxed Subheading"/>
    <w:basedOn w:val="BodyText"/>
    <w:rsid w:val="00963970"/>
    <w:pPr>
      <w:pBdr>
        <w:top w:val="single" w:sz="2" w:space="7" w:color="auto"/>
        <w:left w:val="single" w:sz="2" w:space="6" w:color="auto"/>
        <w:bottom w:val="single" w:sz="2" w:space="6" w:color="auto"/>
        <w:right w:val="single" w:sz="2" w:space="4" w:color="auto"/>
      </w:pBdr>
      <w:shd w:val="clear" w:color="auto" w:fill="E6E6E6"/>
      <w:spacing w:before="0" w:after="180" w:line="360" w:lineRule="exact"/>
      <w:ind w:left="113"/>
    </w:pPr>
    <w:rPr>
      <w:rFonts w:ascii="Arial" w:hAnsi="Arial"/>
      <w:color w:val="auto"/>
      <w:sz w:val="24"/>
      <w:lang w:eastAsia="en-AU"/>
    </w:rPr>
  </w:style>
  <w:style w:type="numbering" w:customStyle="1" w:styleId="Bulleted11ptItalic">
    <w:name w:val="Bulleted 11 pt Italic"/>
    <w:rsid w:val="00334023"/>
    <w:pPr>
      <w:numPr>
        <w:numId w:val="24"/>
      </w:numPr>
    </w:pPr>
  </w:style>
  <w:style w:type="character" w:customStyle="1" w:styleId="Bulletpointblue">
    <w:name w:val="Bullet point blue"/>
    <w:rsid w:val="00334023"/>
    <w:rPr>
      <w:iCs/>
      <w:color w:val="0000FF"/>
    </w:rPr>
  </w:style>
  <w:style w:type="paragraph" w:customStyle="1" w:styleId="Bulletpointblack">
    <w:name w:val="Bullet point black"/>
    <w:basedOn w:val="Normal"/>
    <w:rsid w:val="00334023"/>
    <w:pPr>
      <w:numPr>
        <w:numId w:val="24"/>
      </w:numPr>
      <w:spacing w:before="0" w:after="0"/>
    </w:pPr>
    <w:rPr>
      <w:rFonts w:ascii="Arial" w:hAnsi="Arial"/>
      <w:color w:val="auto"/>
      <w:lang w:eastAsia="en-US"/>
    </w:rPr>
  </w:style>
  <w:style w:type="character" w:customStyle="1" w:styleId="Style">
    <w:name w:val="Style"/>
    <w:rsid w:val="00334023"/>
    <w:rPr>
      <w:iCs/>
      <w:color w:val="auto"/>
    </w:rPr>
  </w:style>
  <w:style w:type="character" w:styleId="CommentReference">
    <w:name w:val="annotation reference"/>
    <w:uiPriority w:val="99"/>
    <w:semiHidden/>
    <w:unhideWhenUsed/>
    <w:rsid w:val="00334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23"/>
    <w:pPr>
      <w:spacing w:before="0" w:after="200" w:line="276" w:lineRule="auto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23"/>
    <w:rPr>
      <w:rFonts w:ascii="Arial" w:eastAsia="Calibri" w:hAnsi="Arial"/>
      <w:lang w:eastAsia="en-US"/>
    </w:rPr>
  </w:style>
  <w:style w:type="character" w:styleId="Hyperlink">
    <w:name w:val="Hyperlink"/>
    <w:uiPriority w:val="99"/>
    <w:unhideWhenUsed/>
    <w:rsid w:val="0090674D"/>
    <w:rPr>
      <w:color w:val="0000FF"/>
      <w:u w:val="single"/>
    </w:rPr>
  </w:style>
  <w:style w:type="paragraph" w:styleId="BlockText">
    <w:name w:val="Block Text"/>
    <w:basedOn w:val="Normal"/>
    <w:unhideWhenUsed/>
    <w:rsid w:val="00705097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before="0" w:after="200" w:line="276" w:lineRule="auto"/>
      <w:ind w:left="1152" w:right="1152"/>
    </w:pPr>
    <w:rPr>
      <w:rFonts w:ascii="Arial" w:hAnsi="Arial"/>
      <w:i/>
      <w:iCs/>
      <w:color w:val="4F81B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a\AppData\Local\Microsoft\Windows\Temporary%20Internet%20Files\Content.IE5\26A2XWEK\ASC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A164-676D-4BAC-A512-55BAA81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 Meeting Agenda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SM2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dusana</dc:creator>
  <cp:lastModifiedBy>Seon ae Lockie</cp:lastModifiedBy>
  <cp:revision>2</cp:revision>
  <cp:lastPrinted>2008-01-23T05:08:00Z</cp:lastPrinted>
  <dcterms:created xsi:type="dcterms:W3CDTF">2018-01-11T01:48:00Z</dcterms:created>
  <dcterms:modified xsi:type="dcterms:W3CDTF">2018-01-11T01:48:00Z</dcterms:modified>
</cp:coreProperties>
</file>